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Overlap w:val="never"/>
        <w:tblW w:w="11185" w:type="dxa"/>
        <w:tblLayout w:type="fixed"/>
        <w:tblLook w:val="01E0" w:firstRow="1" w:lastRow="1" w:firstColumn="1" w:lastColumn="1" w:noHBand="0" w:noVBand="0"/>
      </w:tblPr>
      <w:tblGrid>
        <w:gridCol w:w="8351"/>
        <w:gridCol w:w="2834"/>
      </w:tblGrid>
      <w:tr w:rsidR="00B5590A" w14:paraId="6502A033" w14:textId="77777777">
        <w:tc>
          <w:tcPr>
            <w:tcW w:w="835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FE8431" w14:textId="77777777" w:rsidR="00B5590A" w:rsidRDefault="00B5590A">
            <w:pPr>
              <w:spacing w:line="1" w:lineRule="auto"/>
            </w:pPr>
          </w:p>
        </w:tc>
        <w:tc>
          <w:tcPr>
            <w:tcW w:w="2834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2834" w:type="dxa"/>
              <w:tblLayout w:type="fixed"/>
              <w:tblLook w:val="01E0" w:firstRow="1" w:lastRow="1" w:firstColumn="1" w:lastColumn="1" w:noHBand="0" w:noVBand="0"/>
            </w:tblPr>
            <w:tblGrid>
              <w:gridCol w:w="2834"/>
            </w:tblGrid>
            <w:tr w:rsidR="00B5590A" w14:paraId="6FC86234" w14:textId="77777777">
              <w:tc>
                <w:tcPr>
                  <w:tcW w:w="28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9223141" w14:textId="6B189251" w:rsidR="00B5590A" w:rsidRDefault="00AF50C6">
                  <w:pPr>
                    <w:jc w:val="center"/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7216" behindDoc="0" locked="0" layoutInCell="1" allowOverlap="1" wp14:anchorId="5BDBCE0B" wp14:editId="6063AE0A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635000" cy="635000"/>
                            <wp:effectExtent l="0" t="0" r="3175" b="3175"/>
                            <wp:wrapNone/>
                            <wp:docPr id="322633716" name="AutoShape 5" hidden="1"/>
                            <wp:cNvGraphicFramePr>
                              <a:graphicFrameLocks xmlns:a="http://schemas.openxmlformats.org/drawingml/2006/main" noSelect="1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Select="1"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635000" cy="635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49F56DE7" id="AutoShape 5" o:spid="_x0000_s1026" style="position:absolute;margin-left:0;margin-top:0;width:50pt;height:50pt;z-index:2516572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" filled="f" stroked="f">
                            <o:lock v:ext="edit" aspectratio="t" selection="t"/>
                          </v:rect>
                        </w:pict>
                      </mc:Fallback>
                    </mc:AlternateContent>
                  </w:r>
                  <w:r>
                    <w:rPr>
                      <w:noProof/>
                    </w:rPr>
                    <w:drawing>
                      <wp:inline distT="0" distB="0" distL="0" distR="0" wp14:anchorId="1A7C7396" wp14:editId="64854E6E">
                        <wp:extent cx="1800225" cy="285750"/>
                        <wp:effectExtent l="0" t="0" r="0" b="0"/>
                        <wp:docPr id="1" name="Obraz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0225" cy="2857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B5590A" w14:paraId="56A0A73B" w14:textId="77777777">
              <w:tc>
                <w:tcPr>
                  <w:tcW w:w="28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56C4BB0" w14:textId="77777777" w:rsidR="00B5590A" w:rsidRDefault="00000000">
                  <w:pPr>
                    <w:jc w:val="center"/>
                    <w:rPr>
                      <w:rFonts w:ascii="Tahoma" w:eastAsia="Tahoma" w:hAnsi="Tahoma" w:cs="Tahoma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  <w:sz w:val="16"/>
                      <w:szCs w:val="16"/>
                    </w:rPr>
                    <w:t>SID0000000005382206</w:t>
                  </w:r>
                </w:p>
              </w:tc>
            </w:tr>
          </w:tbl>
          <w:p w14:paraId="6C3C6BDB" w14:textId="77777777" w:rsidR="00B5590A" w:rsidRDefault="00B5590A">
            <w:pPr>
              <w:spacing w:line="1" w:lineRule="auto"/>
            </w:pPr>
          </w:p>
        </w:tc>
      </w:tr>
    </w:tbl>
    <w:p w14:paraId="30C8B73E" w14:textId="77777777" w:rsidR="00B5590A" w:rsidRDefault="00B5590A">
      <w:pPr>
        <w:rPr>
          <w:vanish/>
        </w:rPr>
      </w:pPr>
      <w:bookmarkStart w:id="0" w:name="__bookmark_1"/>
      <w:bookmarkEnd w:id="0"/>
    </w:p>
    <w:tbl>
      <w:tblPr>
        <w:tblOverlap w:val="never"/>
        <w:tblW w:w="10961" w:type="dxa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3691"/>
        <w:gridCol w:w="3691"/>
        <w:gridCol w:w="3579"/>
      </w:tblGrid>
      <w:tr w:rsidR="00B5590A" w14:paraId="0F2CB9F3" w14:textId="77777777">
        <w:tc>
          <w:tcPr>
            <w:tcW w:w="3691" w:type="dxa"/>
            <w:vMerge w:val="restar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2AA2E3" w14:textId="1911B884" w:rsidR="00B5590A" w:rsidRDefault="00AF50C6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336AF113" wp14:editId="50604A5D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666122808" name="AutoShape 3" hidden="1"/>
                      <wp:cNvGraphicFramePr>
                        <a:graphicFrameLocks xmlns:a="http://schemas.openxmlformats.org/drawingml/2006/main" noSelect="1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Select="1" noChangeAsp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5841BDC" id="AutoShape 3" o:spid="_x0000_s1026" style="position:absolute;margin-left:0;margin-top:0;width:50pt;height:50pt;z-index:25165824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" filled="f" stroked="f">
                      <o:lock v:ext="edit" aspectratio="t" selection="t"/>
                    </v:rect>
                  </w:pict>
                </mc:Fallback>
              </mc:AlternateContent>
            </w:r>
            <w:r>
              <w:rPr>
                <w:noProof/>
              </w:rPr>
              <w:drawing>
                <wp:inline distT="0" distB="0" distL="0" distR="0" wp14:anchorId="28AF267E" wp14:editId="5BE0B250">
                  <wp:extent cx="1800225" cy="542925"/>
                  <wp:effectExtent l="0" t="0" r="0" b="0"/>
                  <wp:docPr id="2" name="Obraz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0225" cy="542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91" w:type="dxa"/>
            <w:tcBorders>
              <w:top w:val="single" w:sz="6" w:space="0" w:color="808080"/>
              <w:left w:val="single" w:sz="6" w:space="0" w:color="808080"/>
              <w:right w:val="single" w:sz="6" w:space="0" w:color="80808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B79E61" w14:textId="77777777" w:rsidR="00B5590A" w:rsidRDefault="00000000">
            <w:pPr>
              <w:jc w:val="center"/>
              <w:rPr>
                <w:rFonts w:ascii="Tahoma" w:eastAsia="Tahoma" w:hAnsi="Tahoma" w:cs="Tahoma"/>
                <w:color w:val="808080"/>
              </w:rPr>
            </w:pPr>
            <w:bookmarkStart w:id="1" w:name="__bookmark_2"/>
            <w:bookmarkEnd w:id="1"/>
            <w:r>
              <w:rPr>
                <w:rFonts w:ascii="Tahoma" w:eastAsia="Tahoma" w:hAnsi="Tahoma" w:cs="Tahoma"/>
                <w:color w:val="808080"/>
              </w:rPr>
              <w:t>Energa-Operator S.A. z Oddziałem w Gdańsku z siedzibą w Gdańsku przy ul. Marynarki Polskiej 130, 80-557 Gdańsk,</w:t>
            </w:r>
          </w:p>
        </w:tc>
        <w:tc>
          <w:tcPr>
            <w:tcW w:w="357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43C6C1" w14:textId="77777777" w:rsidR="00B5590A" w:rsidRDefault="00000000">
            <w:pPr>
              <w:jc w:val="center"/>
              <w:rPr>
                <w:rFonts w:ascii="Tahoma" w:eastAsia="Tahoma" w:hAnsi="Tahoma" w:cs="Tahoma"/>
                <w:b/>
                <w:bCs/>
                <w:color w:val="808080"/>
                <w:sz w:val="16"/>
                <w:szCs w:val="16"/>
              </w:rPr>
            </w:pPr>
            <w:r>
              <w:rPr>
                <w:rFonts w:ascii="Tahoma" w:eastAsia="Tahoma" w:hAnsi="Tahoma" w:cs="Tahoma"/>
                <w:b/>
                <w:bCs/>
                <w:color w:val="808080"/>
                <w:sz w:val="16"/>
                <w:szCs w:val="16"/>
              </w:rPr>
              <w:t>NUMER IDENTYFIKACYJNY ZADANIA</w:t>
            </w:r>
          </w:p>
        </w:tc>
      </w:tr>
      <w:tr w:rsidR="00B5590A" w14:paraId="6AFDB26B" w14:textId="77777777">
        <w:tc>
          <w:tcPr>
            <w:tcW w:w="3691" w:type="dxa"/>
            <w:vMerge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E65EF7" w14:textId="77777777" w:rsidR="00B5590A" w:rsidRDefault="00B5590A">
            <w:pPr>
              <w:spacing w:line="1" w:lineRule="auto"/>
            </w:pPr>
          </w:p>
        </w:tc>
        <w:tc>
          <w:tcPr>
            <w:tcW w:w="3691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D612B5" w14:textId="77777777" w:rsidR="00B5590A" w:rsidRDefault="00000000">
            <w:pPr>
              <w:jc w:val="center"/>
              <w:rPr>
                <w:rFonts w:ascii="Tahoma" w:eastAsia="Tahoma" w:hAnsi="Tahoma" w:cs="Tahoma"/>
                <w:color w:val="808080"/>
                <w:sz w:val="16"/>
                <w:szCs w:val="16"/>
              </w:rPr>
            </w:pPr>
            <w:bookmarkStart w:id="2" w:name="__bookmark_3"/>
            <w:bookmarkEnd w:id="2"/>
            <w:r>
              <w:rPr>
                <w:rFonts w:ascii="Tahoma" w:eastAsia="Tahoma" w:hAnsi="Tahoma" w:cs="Tahoma"/>
                <w:color w:val="808080"/>
                <w:sz w:val="16"/>
                <w:szCs w:val="16"/>
              </w:rPr>
              <w:t>Rejon Dystrybucji w Wejherowie, Dział Zarządzania Inwestycjami ( 36MZI )</w:t>
            </w:r>
          </w:p>
        </w:tc>
        <w:tc>
          <w:tcPr>
            <w:tcW w:w="357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986F96" w14:textId="77777777" w:rsidR="00B5590A" w:rsidRDefault="00000000">
            <w:pPr>
              <w:jc w:val="center"/>
              <w:rPr>
                <w:rFonts w:ascii="Tahoma" w:eastAsia="Tahoma" w:hAnsi="Tahoma" w:cs="Tahoma"/>
                <w:color w:val="808080"/>
              </w:rPr>
            </w:pPr>
            <w:bookmarkStart w:id="3" w:name="__bookmark_4"/>
            <w:bookmarkEnd w:id="3"/>
            <w:r>
              <w:rPr>
                <w:rFonts w:ascii="Tahoma" w:eastAsia="Tahoma" w:hAnsi="Tahoma" w:cs="Tahoma"/>
                <w:color w:val="808080"/>
              </w:rPr>
              <w:t>OBI/36/2603863</w:t>
            </w:r>
          </w:p>
        </w:tc>
      </w:tr>
    </w:tbl>
    <w:p w14:paraId="21B2A66A" w14:textId="77777777" w:rsidR="00B5590A" w:rsidRDefault="00B5590A">
      <w:pPr>
        <w:rPr>
          <w:vanish/>
        </w:rPr>
      </w:pPr>
      <w:bookmarkStart w:id="4" w:name="__bookmark_5"/>
      <w:bookmarkEnd w:id="4"/>
    </w:p>
    <w:tbl>
      <w:tblPr>
        <w:tblOverlap w:val="never"/>
        <w:tblW w:w="11185" w:type="dxa"/>
        <w:tblLayout w:type="fixed"/>
        <w:tblLook w:val="01E0" w:firstRow="1" w:lastRow="1" w:firstColumn="1" w:lastColumn="1" w:noHBand="0" w:noVBand="0"/>
      </w:tblPr>
      <w:tblGrid>
        <w:gridCol w:w="11185"/>
      </w:tblGrid>
      <w:tr w:rsidR="00B5590A" w14:paraId="402C1345" w14:textId="77777777">
        <w:tc>
          <w:tcPr>
            <w:tcW w:w="11185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10960" w:type="dxa"/>
              <w:tblLayout w:type="fixed"/>
              <w:tblLook w:val="01E0" w:firstRow="1" w:lastRow="1" w:firstColumn="1" w:lastColumn="1" w:noHBand="0" w:noVBand="0"/>
            </w:tblPr>
            <w:tblGrid>
              <w:gridCol w:w="10960"/>
            </w:tblGrid>
            <w:tr w:rsidR="00B5590A" w14:paraId="16F73526" w14:textId="77777777">
              <w:trPr>
                <w:trHeight w:val="230"/>
              </w:trPr>
              <w:tc>
                <w:tcPr>
                  <w:tcW w:w="10960" w:type="dxa"/>
                  <w:vMerge w:val="restart"/>
                  <w:tcBorders>
                    <w:top w:val="single" w:sz="6" w:space="0" w:color="808080"/>
                    <w:left w:val="single" w:sz="6" w:space="0" w:color="808080"/>
                    <w:bottom w:val="single" w:sz="6" w:space="0" w:color="808080"/>
                    <w:right w:val="single" w:sz="6" w:space="0" w:color="808080"/>
                  </w:tcBorders>
                  <w:shd w:val="clear" w:color="auto" w:fill="80808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Overlap w:val="never"/>
                    <w:tblW w:w="10959" w:type="dxa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10083"/>
                    <w:gridCol w:w="876"/>
                  </w:tblGrid>
                  <w:tr w:rsidR="00B5590A" w14:paraId="4666747C" w14:textId="77777777">
                    <w:tc>
                      <w:tcPr>
                        <w:tcW w:w="10083" w:type="dxa"/>
                        <w:shd w:val="clear" w:color="auto" w:fill="80808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5DA6E794" w14:textId="77777777" w:rsidR="00B5590A" w:rsidRDefault="00000000">
                        <w:pPr>
                          <w:shd w:val="clear" w:color="auto" w:fill="808080"/>
                          <w:jc w:val="center"/>
                          <w:rPr>
                            <w:rFonts w:ascii="Tahoma" w:eastAsia="Tahoma" w:hAnsi="Tahoma" w:cs="Tahoma"/>
                            <w:b/>
                            <w:bCs/>
                            <w:color w:val="FFFFFF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ahoma" w:eastAsia="Tahoma" w:hAnsi="Tahoma" w:cs="Tahoma"/>
                            <w:b/>
                            <w:bCs/>
                            <w:color w:val="FFFFFF"/>
                            <w:sz w:val="28"/>
                            <w:szCs w:val="28"/>
                          </w:rPr>
                          <w:t>SPECYFIKACJA TECHNICZNA WYKONANIA I ODBIORU PRAC PROJEKTOWYCH</w:t>
                        </w:r>
                      </w:p>
                    </w:tc>
                    <w:tc>
                      <w:tcPr>
                        <w:tcW w:w="876" w:type="dxa"/>
                        <w:shd w:val="clear" w:color="auto" w:fill="80808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670F0602" w14:textId="77777777" w:rsidR="00B5590A" w:rsidRDefault="00000000">
                        <w:pPr>
                          <w:shd w:val="clear" w:color="auto" w:fill="808080"/>
                          <w:jc w:val="center"/>
                          <w:rPr>
                            <w:rFonts w:ascii="Tahoma" w:eastAsia="Tahoma" w:hAnsi="Tahoma" w:cs="Tahoma"/>
                            <w:b/>
                            <w:bCs/>
                            <w:color w:val="80000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ahoma" w:eastAsia="Tahoma" w:hAnsi="Tahoma" w:cs="Tahoma"/>
                            <w:b/>
                            <w:bCs/>
                            <w:color w:val="800000"/>
                            <w:sz w:val="28"/>
                            <w:szCs w:val="28"/>
                          </w:rPr>
                          <w:t>S 1</w:t>
                        </w:r>
                      </w:p>
                    </w:tc>
                  </w:tr>
                </w:tbl>
                <w:p w14:paraId="638F9941" w14:textId="77777777" w:rsidR="00B5590A" w:rsidRDefault="00B5590A">
                  <w:pPr>
                    <w:spacing w:line="1" w:lineRule="auto"/>
                  </w:pPr>
                </w:p>
              </w:tc>
            </w:tr>
          </w:tbl>
          <w:p w14:paraId="24BEA0D0" w14:textId="77777777" w:rsidR="00B5590A" w:rsidRDefault="00B5590A">
            <w:pPr>
              <w:spacing w:line="1" w:lineRule="auto"/>
            </w:pPr>
          </w:p>
        </w:tc>
      </w:tr>
      <w:tr w:rsidR="00B5590A" w14:paraId="41EAFEA9" w14:textId="77777777">
        <w:trPr>
          <w:hidden/>
        </w:trPr>
        <w:tc>
          <w:tcPr>
            <w:tcW w:w="111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EC1162" w14:textId="77777777" w:rsidR="00B5590A" w:rsidRDefault="00B5590A">
            <w:pPr>
              <w:rPr>
                <w:vanish/>
              </w:rPr>
            </w:pPr>
            <w:bookmarkStart w:id="5" w:name="__bookmark_6"/>
            <w:bookmarkEnd w:id="5"/>
          </w:p>
          <w:tbl>
            <w:tblPr>
              <w:tblOverlap w:val="never"/>
              <w:tblW w:w="11024" w:type="dxa"/>
              <w:tblLayout w:type="fixed"/>
              <w:tblLook w:val="01E0" w:firstRow="1" w:lastRow="1" w:firstColumn="1" w:lastColumn="1" w:noHBand="0" w:noVBand="0"/>
            </w:tblPr>
            <w:tblGrid>
              <w:gridCol w:w="365"/>
              <w:gridCol w:w="365"/>
              <w:gridCol w:w="10294"/>
            </w:tblGrid>
            <w:tr w:rsidR="00B5590A" w14:paraId="425243C3" w14:textId="77777777"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C63DC33" w14:textId="77777777" w:rsidR="00B5590A" w:rsidRDefault="00B5590A">
                  <w:pPr>
                    <w:spacing w:line="1" w:lineRule="auto"/>
                  </w:pPr>
                </w:p>
              </w:tc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E039D9F" w14:textId="77777777" w:rsidR="00B5590A" w:rsidRDefault="00B5590A">
                  <w:pPr>
                    <w:spacing w:line="1" w:lineRule="auto"/>
                  </w:pPr>
                </w:p>
              </w:tc>
              <w:tc>
                <w:tcPr>
                  <w:tcW w:w="1029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BC29171" w14:textId="77777777" w:rsidR="00B5590A" w:rsidRDefault="00B5590A">
                  <w:pPr>
                    <w:rPr>
                      <w:rFonts w:ascii="Tahoma" w:eastAsia="Tahoma" w:hAnsi="Tahoma" w:cs="Tahoma"/>
                      <w:color w:val="000000"/>
                    </w:rPr>
                  </w:pPr>
                </w:p>
              </w:tc>
            </w:tr>
            <w:tr w:rsidR="00B5590A" w14:paraId="4A621167" w14:textId="77777777"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8FE7404" w14:textId="77777777" w:rsidR="00B5590A" w:rsidRDefault="00000000">
                  <w:pP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  <w:t>A)</w:t>
                  </w:r>
                </w:p>
              </w:tc>
              <w:tc>
                <w:tcPr>
                  <w:tcW w:w="10659" w:type="dxa"/>
                  <w:gridSpan w:val="2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4B5B80A" w14:textId="77777777" w:rsidR="00B5590A" w:rsidRDefault="00000000">
                  <w:pP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  <w:t>OKREŚLENIE PRZEDMIOTU ZAMÓWIENIA</w:t>
                  </w:r>
                </w:p>
              </w:tc>
            </w:tr>
            <w:tr w:rsidR="00B5590A" w14:paraId="0B1E4F8E" w14:textId="77777777"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F4277FB" w14:textId="77777777" w:rsidR="00B5590A" w:rsidRDefault="00B5590A">
                  <w:pPr>
                    <w:spacing w:line="1" w:lineRule="auto"/>
                  </w:pPr>
                </w:p>
              </w:tc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401B0AD" w14:textId="77777777" w:rsidR="00B5590A" w:rsidRDefault="00B5590A">
                  <w:pPr>
                    <w:spacing w:line="1" w:lineRule="auto"/>
                  </w:pPr>
                </w:p>
              </w:tc>
              <w:tc>
                <w:tcPr>
                  <w:tcW w:w="1029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FE3A42D" w14:textId="77777777" w:rsidR="00B5590A" w:rsidRDefault="00B5590A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</w:p>
              </w:tc>
            </w:tr>
            <w:tr w:rsidR="00B5590A" w14:paraId="31971841" w14:textId="77777777"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4DEC225" w14:textId="77777777" w:rsidR="00B5590A" w:rsidRDefault="00B5590A">
                  <w:pPr>
                    <w:spacing w:line="1" w:lineRule="auto"/>
                  </w:pPr>
                </w:p>
              </w:tc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0CACAD4" w14:textId="77777777" w:rsidR="00B5590A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1)</w:t>
                  </w:r>
                </w:p>
              </w:tc>
              <w:tc>
                <w:tcPr>
                  <w:tcW w:w="1029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ED3E222" w14:textId="77777777" w:rsidR="00B5590A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Nazwa dokumentacji/opracowania w oparciu, o którą należy realizować przedmiot zamówienia:</w:t>
                  </w:r>
                </w:p>
              </w:tc>
            </w:tr>
            <w:tr w:rsidR="00B5590A" w14:paraId="44546C1C" w14:textId="77777777"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C8A50A8" w14:textId="77777777" w:rsidR="00B5590A" w:rsidRDefault="00B5590A">
                  <w:pPr>
                    <w:spacing w:line="1" w:lineRule="auto"/>
                  </w:pPr>
                </w:p>
              </w:tc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144E4BF" w14:textId="77777777" w:rsidR="00B5590A" w:rsidRDefault="00B5590A">
                  <w:pPr>
                    <w:spacing w:line="1" w:lineRule="auto"/>
                  </w:pPr>
                </w:p>
              </w:tc>
              <w:tc>
                <w:tcPr>
                  <w:tcW w:w="1029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B083134" w14:textId="77777777" w:rsidR="00B5590A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bookmarkStart w:id="6" w:name="__bookmark_7"/>
                  <w:bookmarkEnd w:id="6"/>
                  <w:r>
                    <w:rPr>
                      <w:rFonts w:ascii="Tahoma" w:eastAsia="Tahoma" w:hAnsi="Tahoma" w:cs="Tahoma"/>
                      <w:color w:val="000000"/>
                    </w:rPr>
                    <w:t>Warunki przyłączenia do sieci / Warunki przebudowy sieci / Warunki budowy sieci / Wytyczne programowe</w:t>
                  </w:r>
                </w:p>
              </w:tc>
            </w:tr>
            <w:tr w:rsidR="00B5590A" w14:paraId="0ECE0C70" w14:textId="77777777"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5C44E4D" w14:textId="77777777" w:rsidR="00B5590A" w:rsidRDefault="00B5590A">
                  <w:pPr>
                    <w:spacing w:line="1" w:lineRule="auto"/>
                  </w:pPr>
                </w:p>
              </w:tc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6FCE1E7" w14:textId="77777777" w:rsidR="00B5590A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2)</w:t>
                  </w:r>
                </w:p>
              </w:tc>
              <w:tc>
                <w:tcPr>
                  <w:tcW w:w="1029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E730D32" w14:textId="77777777" w:rsidR="00B5590A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Nazwa i adres obiektu (zamówienia):</w:t>
                  </w:r>
                </w:p>
              </w:tc>
            </w:tr>
            <w:tr w:rsidR="00B5590A" w14:paraId="43B44601" w14:textId="77777777"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1BFCCED" w14:textId="77777777" w:rsidR="00B5590A" w:rsidRDefault="00B5590A">
                  <w:pPr>
                    <w:spacing w:line="1" w:lineRule="auto"/>
                  </w:pPr>
                </w:p>
              </w:tc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6256855" w14:textId="77777777" w:rsidR="00B5590A" w:rsidRDefault="00B5590A">
                  <w:pPr>
                    <w:spacing w:line="1" w:lineRule="auto"/>
                  </w:pPr>
                </w:p>
              </w:tc>
              <w:tc>
                <w:tcPr>
                  <w:tcW w:w="1029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4203C40" w14:textId="77777777" w:rsidR="00B5590A" w:rsidRDefault="00000000">
                  <w:pPr>
                    <w:jc w:val="both"/>
                  </w:pPr>
                  <w:bookmarkStart w:id="7" w:name="__bookmark_8"/>
                  <w:bookmarkEnd w:id="7"/>
                  <w: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  <w:t>Bojano,</w:t>
                  </w:r>
                  <w:r>
                    <w:rPr>
                      <w:rFonts w:ascii="Tahoma" w:eastAsia="Tahoma" w:hAnsi="Tahoma" w:cs="Tahoma"/>
                      <w:color w:val="000000"/>
                      <w:sz w:val="14"/>
                      <w:szCs w:val="14"/>
                    </w:rPr>
                    <w:t xml:space="preserve"> </w:t>
                  </w:r>
                  <w:bookmarkStart w:id="8" w:name="__bookmark_9"/>
                  <w:bookmarkEnd w:id="8"/>
                  <w: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  <w:t>Szemud gmina wiejska,</w:t>
                  </w:r>
                  <w:r>
                    <w:rPr>
                      <w:rFonts w:ascii="Tahoma" w:eastAsia="Tahoma" w:hAnsi="Tahoma" w:cs="Tahoma"/>
                      <w:color w:val="000000"/>
                      <w:sz w:val="14"/>
                      <w:szCs w:val="14"/>
                    </w:rPr>
                    <w:t xml:space="preserve"> </w:t>
                  </w:r>
                  <w:bookmarkStart w:id="9" w:name="__bookmark_10"/>
                  <w:bookmarkEnd w:id="9"/>
                  <w: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  <w:t>ul. Józefa Wołoszyna</w:t>
                  </w:r>
                  <w:r>
                    <w:rPr>
                      <w:rFonts w:ascii="Tahoma" w:eastAsia="Tahoma" w:hAnsi="Tahoma" w:cs="Tahoma"/>
                      <w:color w:val="000000"/>
                      <w:sz w:val="14"/>
                      <w:szCs w:val="14"/>
                    </w:rPr>
                    <w:t xml:space="preserve"> </w:t>
                  </w:r>
                  <w:bookmarkStart w:id="10" w:name="__bookmark_12"/>
                  <w:bookmarkEnd w:id="10"/>
                  <w: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  <w:t>nr dzial.: 100/2,</w:t>
                  </w:r>
                  <w:r>
                    <w:rPr>
                      <w:rFonts w:ascii="Tahoma" w:eastAsia="Tahoma" w:hAnsi="Tahoma" w:cs="Tahoma"/>
                      <w:color w:val="000000"/>
                      <w:sz w:val="14"/>
                      <w:szCs w:val="14"/>
                    </w:rPr>
                    <w:t xml:space="preserve"> </w:t>
                  </w:r>
                </w:p>
              </w:tc>
            </w:tr>
            <w:tr w:rsidR="00B5590A" w14:paraId="56328C62" w14:textId="77777777"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5EE7DA2" w14:textId="77777777" w:rsidR="00B5590A" w:rsidRDefault="00B5590A">
                  <w:pPr>
                    <w:spacing w:line="1" w:lineRule="auto"/>
                  </w:pPr>
                </w:p>
              </w:tc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956B7EC" w14:textId="77777777" w:rsidR="00B5590A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3)</w:t>
                  </w:r>
                </w:p>
              </w:tc>
              <w:tc>
                <w:tcPr>
                  <w:tcW w:w="1029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EDAAD2D" w14:textId="77777777" w:rsidR="00B5590A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Przedmiot i zakres zamówienia:</w:t>
                  </w:r>
                </w:p>
              </w:tc>
            </w:tr>
            <w:tr w:rsidR="00B5590A" w14:paraId="75BCC9FA" w14:textId="77777777"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C408150" w14:textId="77777777" w:rsidR="00B5590A" w:rsidRDefault="00B5590A">
                  <w:pPr>
                    <w:spacing w:line="1" w:lineRule="auto"/>
                  </w:pPr>
                </w:p>
              </w:tc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1ADC19E" w14:textId="77777777" w:rsidR="00B5590A" w:rsidRDefault="00B5590A">
                  <w:pPr>
                    <w:spacing w:line="1" w:lineRule="auto"/>
                  </w:pPr>
                </w:p>
              </w:tc>
              <w:tc>
                <w:tcPr>
                  <w:tcW w:w="1029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1E97F14" w14:textId="77777777" w:rsidR="00B5590A" w:rsidRDefault="00000000">
                  <w:pPr>
                    <w:jc w:val="both"/>
                  </w:pPr>
                  <w:r>
                    <w:rPr>
                      <w:rFonts w:ascii="Tahoma" w:eastAsia="Tahoma" w:hAnsi="Tahoma" w:cs="Tahoma"/>
                      <w:color w:val="000000"/>
                      <w:sz w:val="14"/>
                      <w:szCs w:val="14"/>
                    </w:rPr>
                    <w:t xml:space="preserve"> </w:t>
                  </w:r>
                  <w:bookmarkStart w:id="11" w:name="__bookmark_14"/>
                  <w:bookmarkEnd w:id="11"/>
                  <w: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  <w:t>Zadanie: 1 budowa przyłącza do P1 wg WP-P/26/057106; OBI/36/2603863,</w:t>
                  </w:r>
                </w:p>
              </w:tc>
            </w:tr>
          </w:tbl>
          <w:p w14:paraId="669D76FF" w14:textId="77777777" w:rsidR="00B5590A" w:rsidRDefault="00B5590A">
            <w:pPr>
              <w:spacing w:line="1" w:lineRule="auto"/>
            </w:pPr>
          </w:p>
        </w:tc>
      </w:tr>
      <w:tr w:rsidR="00B5590A" w14:paraId="7C33E300" w14:textId="77777777">
        <w:trPr>
          <w:hidden/>
        </w:trPr>
        <w:tc>
          <w:tcPr>
            <w:tcW w:w="111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38740E" w14:textId="77777777" w:rsidR="00B5590A" w:rsidRDefault="00B5590A">
            <w:pPr>
              <w:rPr>
                <w:vanish/>
              </w:rPr>
            </w:pPr>
          </w:p>
          <w:tbl>
            <w:tblPr>
              <w:tblOverlap w:val="never"/>
              <w:tblW w:w="11022" w:type="dxa"/>
              <w:tblLayout w:type="fixed"/>
              <w:tblLook w:val="01E0" w:firstRow="1" w:lastRow="1" w:firstColumn="1" w:lastColumn="1" w:noHBand="0" w:noVBand="0"/>
            </w:tblPr>
            <w:tblGrid>
              <w:gridCol w:w="352"/>
              <w:gridCol w:w="352"/>
              <w:gridCol w:w="352"/>
              <w:gridCol w:w="9966"/>
            </w:tblGrid>
            <w:tr w:rsidR="00B5590A" w14:paraId="77B7E3B9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3C9350B" w14:textId="77777777" w:rsidR="00B5590A" w:rsidRDefault="00B5590A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904DFDB" w14:textId="77777777" w:rsidR="00B5590A" w:rsidRDefault="00B5590A">
                  <w:pPr>
                    <w:spacing w:line="1" w:lineRule="auto"/>
                    <w:jc w:val="both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B0CADE0" w14:textId="77777777" w:rsidR="00B5590A" w:rsidRDefault="00B5590A">
                  <w:pPr>
                    <w:spacing w:line="1" w:lineRule="auto"/>
                    <w:jc w:val="both"/>
                  </w:pPr>
                </w:p>
              </w:tc>
              <w:tc>
                <w:tcPr>
                  <w:tcW w:w="996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07731A3" w14:textId="77777777" w:rsidR="00B5590A" w:rsidRDefault="00B5590A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</w:p>
              </w:tc>
            </w:tr>
            <w:tr w:rsidR="00B5590A" w14:paraId="5E72090B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4A8222C" w14:textId="77777777" w:rsidR="00B5590A" w:rsidRDefault="00000000">
                  <w:pP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  <w:t>B)</w:t>
                  </w:r>
                </w:p>
              </w:tc>
              <w:tc>
                <w:tcPr>
                  <w:tcW w:w="10670" w:type="dxa"/>
                  <w:gridSpan w:val="3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133E201" w14:textId="77777777" w:rsidR="00B5590A" w:rsidRDefault="00000000">
                  <w:pPr>
                    <w:jc w:val="both"/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  <w:t>ZASADY WYKONYWANIA DOKUMENTACJI PROJEKTOWEJ</w:t>
                  </w:r>
                </w:p>
              </w:tc>
            </w:tr>
            <w:tr w:rsidR="00B5590A" w14:paraId="581A8D92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7D1CC2D" w14:textId="77777777" w:rsidR="00B5590A" w:rsidRDefault="00B5590A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692CABE" w14:textId="77777777" w:rsidR="00B5590A" w:rsidRDefault="00B5590A">
                  <w:pPr>
                    <w:spacing w:line="1" w:lineRule="auto"/>
                    <w:jc w:val="both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878A02E" w14:textId="77777777" w:rsidR="00B5590A" w:rsidRDefault="00B5590A">
                  <w:pPr>
                    <w:spacing w:line="1" w:lineRule="auto"/>
                    <w:jc w:val="both"/>
                  </w:pPr>
                </w:p>
              </w:tc>
              <w:tc>
                <w:tcPr>
                  <w:tcW w:w="996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6A5F7A6" w14:textId="77777777" w:rsidR="00B5590A" w:rsidRDefault="00B5590A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</w:p>
              </w:tc>
            </w:tr>
            <w:tr w:rsidR="00B5590A" w14:paraId="564E6766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DB5F408" w14:textId="77777777" w:rsidR="00B5590A" w:rsidRDefault="00B5590A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85F9027" w14:textId="77777777" w:rsidR="00B5590A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1)</w:t>
                  </w:r>
                </w:p>
              </w:tc>
              <w:tc>
                <w:tcPr>
                  <w:tcW w:w="10318" w:type="dxa"/>
                  <w:gridSpan w:val="2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529F951" w14:textId="77777777" w:rsidR="00B5590A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Forma i zawartość dokumentacji projektowej winna być zachowana wg obowiązujących przepisów, wytycznych niniejszej Specyfikacji oraz Standardów technicznych w Energa-Operator S.A. obowiązujących u Zamawiającego, a w szczególności zgodnie zapisami Załącznika nr 36 „Standard techniczny projektowania i budowy sieci SN i nn”, który obejmuje również zasady realizacji, toku uzgodnienia jak i formy oraz treści dokumentacji projektowej.</w:t>
                  </w:r>
                </w:p>
              </w:tc>
            </w:tr>
            <w:tr w:rsidR="00B5590A" w14:paraId="2FBEF7B6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8E19F21" w14:textId="77777777" w:rsidR="00B5590A" w:rsidRDefault="00B5590A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2A27E1F" w14:textId="77777777" w:rsidR="00B5590A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2)</w:t>
                  </w:r>
                </w:p>
              </w:tc>
              <w:tc>
                <w:tcPr>
                  <w:tcW w:w="10318" w:type="dxa"/>
                  <w:gridSpan w:val="2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ECD2987" w14:textId="77777777" w:rsidR="00B5590A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 xml:space="preserve">Postanowienia dodatkowe dotyczące prac projektowych:  </w:t>
                  </w:r>
                </w:p>
              </w:tc>
            </w:tr>
            <w:tr w:rsidR="00B5590A" w14:paraId="3E518B15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C31C886" w14:textId="77777777" w:rsidR="00B5590A" w:rsidRDefault="00B5590A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CE69A7E" w14:textId="77777777" w:rsidR="00B5590A" w:rsidRDefault="00B5590A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5C19723" w14:textId="77777777" w:rsidR="00B5590A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1.</w:t>
                  </w:r>
                </w:p>
              </w:tc>
              <w:tc>
                <w:tcPr>
                  <w:tcW w:w="996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ECFD882" w14:textId="77777777" w:rsidR="00B5590A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Zamawiający zastrzega sobie terminy nie dłuższe niż podane poniżej na wykonanie następujących czynności:</w:t>
                  </w:r>
                </w:p>
                <w:tbl>
                  <w:tblPr>
                    <w:tblOverlap w:val="never"/>
                    <w:tblW w:w="9883" w:type="dxa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337"/>
                    <w:gridCol w:w="9546"/>
                  </w:tblGrid>
                  <w:tr w:rsidR="00B5590A" w14:paraId="55F0D42D" w14:textId="77777777">
                    <w:tc>
                      <w:tcPr>
                        <w:tcW w:w="337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56B1AEF1" w14:textId="77777777" w:rsidR="00B5590A" w:rsidRDefault="00000000">
                        <w:pPr>
                          <w:rPr>
                            <w:rFonts w:ascii="Tahoma" w:eastAsia="Tahoma" w:hAnsi="Tahoma" w:cs="Tahoma"/>
                            <w:color w:val="000000"/>
                          </w:rPr>
                        </w:pPr>
                        <w:r>
                          <w:rPr>
                            <w:rFonts w:ascii="Tahoma" w:eastAsia="Tahoma" w:hAnsi="Tahoma" w:cs="Tahoma"/>
                            <w:color w:val="000000"/>
                          </w:rPr>
                          <w:t>a)</w:t>
                        </w:r>
                      </w:p>
                    </w:tc>
                    <w:tc>
                      <w:tcPr>
                        <w:tcW w:w="9546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79914AD5" w14:textId="77777777" w:rsidR="00B5590A" w:rsidRDefault="00000000">
                        <w:pPr>
                          <w:jc w:val="both"/>
                          <w:rPr>
                            <w:rFonts w:ascii="Tahoma" w:eastAsia="Tahoma" w:hAnsi="Tahoma" w:cs="Tahoma"/>
                            <w:color w:val="000000"/>
                          </w:rPr>
                        </w:pPr>
                        <w:r>
                          <w:rPr>
                            <w:rFonts w:ascii="Tahoma" w:eastAsia="Tahoma" w:hAnsi="Tahoma" w:cs="Tahoma"/>
                            <w:color w:val="000000"/>
                          </w:rPr>
                          <w:t>zweryfikowanie i uzgodnienie koncepcji zasilania/rozwiązania technicznego u Zamawiającego i udzielenie odpowiedzi Wykonawcy – 10 dni roboczych,</w:t>
                        </w:r>
                      </w:p>
                    </w:tc>
                  </w:tr>
                  <w:tr w:rsidR="00B5590A" w14:paraId="22CEA33F" w14:textId="77777777">
                    <w:tc>
                      <w:tcPr>
                        <w:tcW w:w="337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13089380" w14:textId="77777777" w:rsidR="00B5590A" w:rsidRDefault="00000000">
                        <w:pPr>
                          <w:rPr>
                            <w:rFonts w:ascii="Tahoma" w:eastAsia="Tahoma" w:hAnsi="Tahoma" w:cs="Tahoma"/>
                            <w:color w:val="000000"/>
                          </w:rPr>
                        </w:pPr>
                        <w:r>
                          <w:rPr>
                            <w:rFonts w:ascii="Tahoma" w:eastAsia="Tahoma" w:hAnsi="Tahoma" w:cs="Tahoma"/>
                            <w:color w:val="000000"/>
                          </w:rPr>
                          <w:t>b)</w:t>
                        </w:r>
                      </w:p>
                    </w:tc>
                    <w:tc>
                      <w:tcPr>
                        <w:tcW w:w="9546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4B0F3E1C" w14:textId="77777777" w:rsidR="00B5590A" w:rsidRDefault="00000000">
                        <w:pPr>
                          <w:jc w:val="both"/>
                          <w:rPr>
                            <w:rFonts w:ascii="Tahoma" w:eastAsia="Tahoma" w:hAnsi="Tahoma" w:cs="Tahoma"/>
                            <w:color w:val="000000"/>
                          </w:rPr>
                        </w:pPr>
                        <w:r>
                          <w:rPr>
                            <w:rFonts w:ascii="Tahoma" w:eastAsia="Tahoma" w:hAnsi="Tahoma" w:cs="Tahoma"/>
                            <w:color w:val="000000"/>
                          </w:rPr>
                          <w:t>uzgodnienie dokumentacji u Zamawiającego – zgodnie z zapisami obowiązujących OWU.</w:t>
                        </w:r>
                      </w:p>
                    </w:tc>
                  </w:tr>
                </w:tbl>
                <w:p w14:paraId="6C597104" w14:textId="77777777" w:rsidR="00B5590A" w:rsidRDefault="00B5590A">
                  <w:pPr>
                    <w:spacing w:line="1" w:lineRule="auto"/>
                  </w:pPr>
                </w:p>
              </w:tc>
            </w:tr>
            <w:tr w:rsidR="00B5590A" w14:paraId="67274855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9517C5E" w14:textId="77777777" w:rsidR="00B5590A" w:rsidRDefault="00B5590A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61D16E3" w14:textId="77777777" w:rsidR="00B5590A" w:rsidRDefault="00B5590A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503DC27" w14:textId="77777777" w:rsidR="00B5590A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2.</w:t>
                  </w:r>
                </w:p>
              </w:tc>
              <w:tc>
                <w:tcPr>
                  <w:tcW w:w="996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021AE44" w14:textId="77777777" w:rsidR="00B5590A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 xml:space="preserve">Projektant, z upoważnienia Zamawiającego podpisze oświadczenie o posiadanym prawie do dysponowania nieruchomością na cele budowlane i wystąpi z wnioskiem o wydanie decyzji o pozwoleniu na budowę, bądź dokona zgłoszenia, które winno być skierowane do właściwego urzędu administracji państwowej w imieniu Zamawiającego. Może to nastąpić po uzyskaniu pozytywnego uzgodnienia dokumentacji u Zamawiającego. </w:t>
                  </w:r>
                </w:p>
              </w:tc>
            </w:tr>
            <w:tr w:rsidR="00B5590A" w14:paraId="431DF7F5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90ED8B7" w14:textId="77777777" w:rsidR="00B5590A" w:rsidRDefault="00B5590A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99CDDA3" w14:textId="77777777" w:rsidR="00B5590A" w:rsidRDefault="00B5590A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1EFAB68" w14:textId="77777777" w:rsidR="00B5590A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3.</w:t>
                  </w:r>
                </w:p>
              </w:tc>
              <w:tc>
                <w:tcPr>
                  <w:tcW w:w="996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28F6B8E" w14:textId="77777777" w:rsidR="00B5590A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Zamawiający może dokonać przesunięcia terminów realizacji na podstawie przedłożonych przez Projektanta dokumentów potwierdzających wystąpienie szczególnych okoliczności.</w:t>
                  </w:r>
                </w:p>
              </w:tc>
            </w:tr>
            <w:tr w:rsidR="00B5590A" w14:paraId="0A67BD5C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FBE55E1" w14:textId="77777777" w:rsidR="00B5590A" w:rsidRDefault="00B5590A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3F19DCF" w14:textId="77777777" w:rsidR="00B5590A" w:rsidRDefault="00B5590A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73FFED2" w14:textId="77777777" w:rsidR="00B5590A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4.</w:t>
                  </w:r>
                </w:p>
              </w:tc>
              <w:tc>
                <w:tcPr>
                  <w:tcW w:w="996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D1F7211" w14:textId="77777777" w:rsidR="00B5590A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W przypadku, gdy zakres zadania obejmuje słupy energetyczne i/lub stacje transformatorowe SN/nn, na których umieszczone są urządzenia stanowiące własność innych podmiotów, Projektant uzgadnia lub informuje te podmioty o zamierzeniach projektowych i planowanym rozwiązaniu technicznym urządzeń Zamawiającego.</w:t>
                  </w:r>
                  <w:r>
                    <w:rPr>
                      <w:rFonts w:ascii="Tahoma" w:eastAsia="Tahoma" w:hAnsi="Tahoma" w:cs="Tahoma"/>
                      <w:color w:val="000000"/>
                    </w:rPr>
                    <w:br/>
                    <w:t xml:space="preserve">Informacje o podmiotach będących właścicielami urządzeń umieszczonych na słupach energetycznych i/lub stacjach transformatorowych SN/nn oraz o zasadach na jakich te urządzenia zostały umieszczone na infrastrukturze należącej do Energa-Operator S.A., Projektant jest zobowiązany pozyskać z właściwego terytorialnie Rejonu Dystrybucji Zamawiającego. </w:t>
                  </w:r>
                </w:p>
              </w:tc>
            </w:tr>
            <w:tr w:rsidR="00B5590A" w14:paraId="377B6501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8D83B54" w14:textId="77777777" w:rsidR="00B5590A" w:rsidRDefault="00B5590A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A68D53E" w14:textId="77777777" w:rsidR="00B5590A" w:rsidRDefault="00B5590A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2C96931" w14:textId="77777777" w:rsidR="00B5590A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5.</w:t>
                  </w:r>
                </w:p>
              </w:tc>
              <w:tc>
                <w:tcPr>
                  <w:tcW w:w="996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3D54315" w14:textId="77777777" w:rsidR="00B5590A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Wykonawca kierując korespondencję (papierową lub elektroniczną) do Zamawiającego każdorazowo zobowiązany jest oznaczać ją w nagłówku lub tytule numerem umowy i/lub identyfikatorem zadania inwestycyjnego OBI/OBM.</w:t>
                  </w:r>
                </w:p>
              </w:tc>
            </w:tr>
            <w:tr w:rsidR="00B5590A" w14:paraId="5FB40805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3DEB22E" w14:textId="77777777" w:rsidR="00B5590A" w:rsidRDefault="00B5590A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16647E1" w14:textId="77777777" w:rsidR="00B5590A" w:rsidRDefault="00B5590A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BE07348" w14:textId="77777777" w:rsidR="00B5590A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6.</w:t>
                  </w:r>
                </w:p>
              </w:tc>
              <w:tc>
                <w:tcPr>
                  <w:tcW w:w="996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CB36440" w14:textId="77777777" w:rsidR="00B5590A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Zamawiający zobowiązuje Wykonawcę do stosowania harmonogramu dotyczącego kamieni milowych w dokumentacji projektowej, w następujący sposób:</w:t>
                  </w:r>
                </w:p>
                <w:tbl>
                  <w:tblPr>
                    <w:tblOverlap w:val="never"/>
                    <w:tblW w:w="9883" w:type="dxa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337"/>
                    <w:gridCol w:w="9546"/>
                  </w:tblGrid>
                  <w:tr w:rsidR="00B5590A" w14:paraId="4C9E5855" w14:textId="77777777">
                    <w:tc>
                      <w:tcPr>
                        <w:tcW w:w="337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6919D5F2" w14:textId="77777777" w:rsidR="00B5590A" w:rsidRDefault="00000000">
                        <w:pPr>
                          <w:jc w:val="both"/>
                          <w:rPr>
                            <w:rFonts w:ascii="Tahoma" w:eastAsia="Tahoma" w:hAnsi="Tahoma" w:cs="Tahoma"/>
                            <w:color w:val="000000"/>
                          </w:rPr>
                        </w:pPr>
                        <w:r>
                          <w:rPr>
                            <w:rFonts w:ascii="Tahoma" w:eastAsia="Tahoma" w:hAnsi="Tahoma" w:cs="Tahoma"/>
                            <w:color w:val="000000"/>
                          </w:rPr>
                          <w:t>a)</w:t>
                        </w:r>
                      </w:p>
                    </w:tc>
                    <w:tc>
                      <w:tcPr>
                        <w:tcW w:w="9546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1F3197EE" w14:textId="77777777" w:rsidR="00B5590A" w:rsidRDefault="00000000">
                        <w:pPr>
                          <w:jc w:val="both"/>
                          <w:rPr>
                            <w:rFonts w:ascii="Tahoma" w:eastAsia="Tahoma" w:hAnsi="Tahoma" w:cs="Tahoma"/>
                            <w:color w:val="000000"/>
                          </w:rPr>
                        </w:pPr>
                        <w:r>
                          <w:rPr>
                            <w:rFonts w:ascii="Tahoma" w:eastAsia="Tahoma" w:hAnsi="Tahoma" w:cs="Tahoma"/>
                            <w:color w:val="000000"/>
                          </w:rPr>
                          <w:t>max. do 60 dnia od daty zawarcia umowy do złożenia kompletnych dokumentów do Zamawiającego w celu uzgodnienia trasowego (koncepcji),</w:t>
                        </w:r>
                      </w:p>
                    </w:tc>
                  </w:tr>
                  <w:tr w:rsidR="00B5590A" w14:paraId="05771D40" w14:textId="77777777">
                    <w:tc>
                      <w:tcPr>
                        <w:tcW w:w="337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71AF8AAB" w14:textId="77777777" w:rsidR="00B5590A" w:rsidRDefault="00000000">
                        <w:pPr>
                          <w:jc w:val="both"/>
                          <w:rPr>
                            <w:rFonts w:ascii="Tahoma" w:eastAsia="Tahoma" w:hAnsi="Tahoma" w:cs="Tahoma"/>
                            <w:color w:val="000000"/>
                          </w:rPr>
                        </w:pPr>
                        <w:r>
                          <w:rPr>
                            <w:rFonts w:ascii="Tahoma" w:eastAsia="Tahoma" w:hAnsi="Tahoma" w:cs="Tahoma"/>
                            <w:color w:val="000000"/>
                          </w:rPr>
                          <w:t>b)</w:t>
                        </w:r>
                      </w:p>
                    </w:tc>
                    <w:tc>
                      <w:tcPr>
                        <w:tcW w:w="9546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7667C17F" w14:textId="77777777" w:rsidR="00B5590A" w:rsidRDefault="00000000">
                        <w:pPr>
                          <w:jc w:val="both"/>
                          <w:rPr>
                            <w:rFonts w:ascii="Tahoma" w:eastAsia="Tahoma" w:hAnsi="Tahoma" w:cs="Tahoma"/>
                            <w:color w:val="000000"/>
                          </w:rPr>
                        </w:pPr>
                        <w:r>
                          <w:rPr>
                            <w:rFonts w:ascii="Tahoma" w:eastAsia="Tahoma" w:hAnsi="Tahoma" w:cs="Tahoma"/>
                            <w:color w:val="000000"/>
                          </w:rPr>
                          <w:t>max. do 120 dnia od daty zawarcia umowy do złożenia kompletnych dokumentów do Zamawiającego w celu uzgodnienia tytułów prawnych do nieruchomości,</w:t>
                        </w:r>
                      </w:p>
                    </w:tc>
                  </w:tr>
                  <w:tr w:rsidR="00B5590A" w14:paraId="6B76824A" w14:textId="77777777">
                    <w:tc>
                      <w:tcPr>
                        <w:tcW w:w="337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45A9DA52" w14:textId="77777777" w:rsidR="00B5590A" w:rsidRDefault="00000000">
                        <w:pPr>
                          <w:jc w:val="both"/>
                          <w:rPr>
                            <w:rFonts w:ascii="Tahoma" w:eastAsia="Tahoma" w:hAnsi="Tahoma" w:cs="Tahoma"/>
                            <w:color w:val="000000"/>
                          </w:rPr>
                        </w:pPr>
                        <w:r>
                          <w:rPr>
                            <w:rFonts w:ascii="Tahoma" w:eastAsia="Tahoma" w:hAnsi="Tahoma" w:cs="Tahoma"/>
                            <w:color w:val="000000"/>
                          </w:rPr>
                          <w:t>c)</w:t>
                        </w:r>
                      </w:p>
                    </w:tc>
                    <w:tc>
                      <w:tcPr>
                        <w:tcW w:w="9546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20294CDD" w14:textId="77777777" w:rsidR="00B5590A" w:rsidRDefault="00000000">
                        <w:pPr>
                          <w:jc w:val="both"/>
                          <w:rPr>
                            <w:rFonts w:ascii="Tahoma" w:eastAsia="Tahoma" w:hAnsi="Tahoma" w:cs="Tahoma"/>
                            <w:color w:val="000000"/>
                          </w:rPr>
                        </w:pPr>
                        <w:r>
                          <w:rPr>
                            <w:rFonts w:ascii="Tahoma" w:eastAsia="Tahoma" w:hAnsi="Tahoma" w:cs="Tahoma"/>
                            <w:color w:val="000000"/>
                          </w:rPr>
                          <w:t>max. do 180 dnia od daty zawarcia umowy do złożenia kompletnych dokumentów do Zamawiającego w celu uzgodnienia końcowego.</w:t>
                        </w:r>
                      </w:p>
                    </w:tc>
                  </w:tr>
                </w:tbl>
                <w:p w14:paraId="3C714014" w14:textId="77777777" w:rsidR="00B5590A" w:rsidRDefault="00B5590A">
                  <w:pPr>
                    <w:spacing w:line="1" w:lineRule="auto"/>
                  </w:pPr>
                </w:p>
              </w:tc>
            </w:tr>
          </w:tbl>
          <w:p w14:paraId="18A48FF8" w14:textId="77777777" w:rsidR="00B5590A" w:rsidRDefault="00B5590A">
            <w:pPr>
              <w:spacing w:line="1" w:lineRule="auto"/>
            </w:pPr>
          </w:p>
        </w:tc>
      </w:tr>
      <w:tr w:rsidR="00B5590A" w14:paraId="5231DD52" w14:textId="77777777">
        <w:trPr>
          <w:hidden/>
        </w:trPr>
        <w:tc>
          <w:tcPr>
            <w:tcW w:w="111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9862E5" w14:textId="77777777" w:rsidR="00B5590A" w:rsidRDefault="00B5590A">
            <w:pPr>
              <w:rPr>
                <w:vanish/>
              </w:rPr>
            </w:pPr>
          </w:p>
          <w:tbl>
            <w:tblPr>
              <w:tblOverlap w:val="never"/>
              <w:tblW w:w="11024" w:type="dxa"/>
              <w:tblLayout w:type="fixed"/>
              <w:tblLook w:val="01E0" w:firstRow="1" w:lastRow="1" w:firstColumn="1" w:lastColumn="1" w:noHBand="0" w:noVBand="0"/>
            </w:tblPr>
            <w:tblGrid>
              <w:gridCol w:w="365"/>
              <w:gridCol w:w="365"/>
              <w:gridCol w:w="10294"/>
            </w:tblGrid>
            <w:tr w:rsidR="00B5590A" w14:paraId="3C45F90B" w14:textId="77777777"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A16DA9D" w14:textId="77777777" w:rsidR="00B5590A" w:rsidRDefault="00B5590A">
                  <w:pPr>
                    <w:spacing w:line="1" w:lineRule="auto"/>
                  </w:pPr>
                </w:p>
              </w:tc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9CD7069" w14:textId="77777777" w:rsidR="00B5590A" w:rsidRDefault="00B5590A">
                  <w:pPr>
                    <w:spacing w:line="1" w:lineRule="auto"/>
                    <w:jc w:val="both"/>
                  </w:pPr>
                </w:p>
              </w:tc>
              <w:tc>
                <w:tcPr>
                  <w:tcW w:w="1029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95E2889" w14:textId="77777777" w:rsidR="00B5590A" w:rsidRDefault="00B5590A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</w:p>
              </w:tc>
            </w:tr>
            <w:tr w:rsidR="00B5590A" w14:paraId="2509356B" w14:textId="77777777"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36FFCB3" w14:textId="77777777" w:rsidR="00B5590A" w:rsidRDefault="00000000">
                  <w:pP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  <w:t>C)</w:t>
                  </w:r>
                </w:p>
              </w:tc>
              <w:tc>
                <w:tcPr>
                  <w:tcW w:w="10659" w:type="dxa"/>
                  <w:gridSpan w:val="2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A3E59D5" w14:textId="77777777" w:rsidR="00B5590A" w:rsidRDefault="00000000">
                  <w:pPr>
                    <w:jc w:val="both"/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  <w:t>WYMAGANIA OGÓLNE ODNOŚNIE PROJEKTOWANYCH MATERIAŁÓW, URZĄDZEŃ I TYPOWYCH ROZWIĄZAŃ</w:t>
                  </w:r>
                </w:p>
              </w:tc>
            </w:tr>
            <w:tr w:rsidR="00B5590A" w14:paraId="0F60A15E" w14:textId="77777777"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D531911" w14:textId="77777777" w:rsidR="00B5590A" w:rsidRDefault="00B5590A">
                  <w:pPr>
                    <w:spacing w:line="1" w:lineRule="auto"/>
                  </w:pPr>
                </w:p>
              </w:tc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7F5A128" w14:textId="77777777" w:rsidR="00B5590A" w:rsidRDefault="00B5590A">
                  <w:pPr>
                    <w:spacing w:line="1" w:lineRule="auto"/>
                    <w:jc w:val="both"/>
                  </w:pPr>
                </w:p>
              </w:tc>
              <w:tc>
                <w:tcPr>
                  <w:tcW w:w="1029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534384D" w14:textId="77777777" w:rsidR="00B5590A" w:rsidRDefault="00B5590A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</w:p>
              </w:tc>
            </w:tr>
            <w:tr w:rsidR="00B5590A" w14:paraId="58155A54" w14:textId="77777777"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91B39E4" w14:textId="77777777" w:rsidR="00B5590A" w:rsidRDefault="00B5590A">
                  <w:pPr>
                    <w:spacing w:line="1" w:lineRule="auto"/>
                  </w:pPr>
                </w:p>
              </w:tc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4888FC8" w14:textId="77777777" w:rsidR="00B5590A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1)</w:t>
                  </w:r>
                </w:p>
              </w:tc>
              <w:tc>
                <w:tcPr>
                  <w:tcW w:w="1029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600CF16" w14:textId="77777777" w:rsidR="00B5590A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Rozwiązania projektowe muszą znajdować się na liście materiałów prekwalifikowanych dostępnej na stronie internetowej Zamawiającego lub być zgodne ze Standardami technicznymi w Energa-Operator S.A., dostępnymi na stronie internetowej Zamawiającego, obowiązującymi dla urządzeń SN i nn eksploatowanych przez Zamawiającego. Materiał nieobjęty ww. uregulowaniami Wykonawca uzgodni z Zamawiającym, w szczególności zgodnie z zapisami Załącznika nr 36 „Standard techniczny projektowania i budowy sieci SN i nn”.</w:t>
                  </w:r>
                </w:p>
              </w:tc>
            </w:tr>
            <w:tr w:rsidR="00B5590A" w14:paraId="22305AF9" w14:textId="77777777"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6373277" w14:textId="77777777" w:rsidR="00B5590A" w:rsidRDefault="00B5590A">
                  <w:pPr>
                    <w:spacing w:line="1" w:lineRule="auto"/>
                  </w:pPr>
                </w:p>
              </w:tc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E97D2ED" w14:textId="77777777" w:rsidR="00B5590A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2)</w:t>
                  </w:r>
                </w:p>
              </w:tc>
              <w:tc>
                <w:tcPr>
                  <w:tcW w:w="1029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183A3D1" w14:textId="77777777" w:rsidR="00B5590A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Wentylacja w obiektach energetycznych powinna spełniać wymagania Rozporządzenia Ministra Spraw Wewnętrznych i Administracji z dnia 7 czerwca 2010 r. w sprawie ochrony przeciwpożarowej budynków, innych obiektów budowlanych i terenów (Dz.U. z 2010 r. nr 109 poz. 719, z późn. zm.).</w:t>
                  </w:r>
                </w:p>
              </w:tc>
            </w:tr>
            <w:tr w:rsidR="00B5590A" w14:paraId="6ABA4E56" w14:textId="77777777"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41ED853" w14:textId="77777777" w:rsidR="00B5590A" w:rsidRDefault="00B5590A">
                  <w:pPr>
                    <w:spacing w:line="1" w:lineRule="auto"/>
                  </w:pPr>
                </w:p>
              </w:tc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E5DC823" w14:textId="77777777" w:rsidR="00B5590A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3)</w:t>
                  </w:r>
                </w:p>
              </w:tc>
              <w:tc>
                <w:tcPr>
                  <w:tcW w:w="1029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ED3B458" w14:textId="77777777" w:rsidR="00B5590A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Zamawiający zastrzega sobie prawo do wpływania na zastosowane w dokumentacji projektowej rozwiązania techniczne.</w:t>
                  </w:r>
                </w:p>
              </w:tc>
            </w:tr>
          </w:tbl>
          <w:p w14:paraId="085C2631" w14:textId="77777777" w:rsidR="00B5590A" w:rsidRDefault="00B5590A">
            <w:pPr>
              <w:spacing w:line="1" w:lineRule="auto"/>
            </w:pPr>
          </w:p>
        </w:tc>
      </w:tr>
      <w:tr w:rsidR="00B5590A" w14:paraId="169FB16D" w14:textId="77777777">
        <w:trPr>
          <w:hidden/>
        </w:trPr>
        <w:tc>
          <w:tcPr>
            <w:tcW w:w="111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04837B" w14:textId="77777777" w:rsidR="00B5590A" w:rsidRDefault="00B5590A">
            <w:pPr>
              <w:rPr>
                <w:vanish/>
              </w:rPr>
            </w:pPr>
          </w:p>
          <w:tbl>
            <w:tblPr>
              <w:tblOverlap w:val="never"/>
              <w:tblW w:w="11021" w:type="dxa"/>
              <w:tblLayout w:type="fixed"/>
              <w:tblLook w:val="01E0" w:firstRow="1" w:lastRow="1" w:firstColumn="1" w:lastColumn="1" w:noHBand="0" w:noVBand="0"/>
            </w:tblPr>
            <w:tblGrid>
              <w:gridCol w:w="352"/>
              <w:gridCol w:w="352"/>
              <w:gridCol w:w="352"/>
              <w:gridCol w:w="9965"/>
            </w:tblGrid>
            <w:tr w:rsidR="00B5590A" w14:paraId="7C0E2C2B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E34E6B7" w14:textId="77777777" w:rsidR="00B5590A" w:rsidRDefault="00B5590A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E83DCEF" w14:textId="77777777" w:rsidR="00B5590A" w:rsidRDefault="00B5590A">
                  <w:pPr>
                    <w:spacing w:line="1" w:lineRule="auto"/>
                    <w:jc w:val="both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3BFB0BE" w14:textId="77777777" w:rsidR="00B5590A" w:rsidRDefault="00B5590A">
                  <w:pPr>
                    <w:spacing w:line="1" w:lineRule="auto"/>
                    <w:jc w:val="both"/>
                  </w:pP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BEC1C81" w14:textId="77777777" w:rsidR="00B5590A" w:rsidRDefault="00B5590A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</w:p>
              </w:tc>
            </w:tr>
            <w:tr w:rsidR="00B5590A" w14:paraId="2B91F312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6C16D60" w14:textId="77777777" w:rsidR="00B5590A" w:rsidRDefault="00000000">
                  <w:pP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  <w:t>D)</w:t>
                  </w:r>
                </w:p>
              </w:tc>
              <w:tc>
                <w:tcPr>
                  <w:tcW w:w="10669" w:type="dxa"/>
                  <w:gridSpan w:val="3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58DCA2E" w14:textId="77777777" w:rsidR="00B5590A" w:rsidRDefault="00000000">
                  <w:pPr>
                    <w:jc w:val="both"/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  <w:t>ODBIÓR DOKUMENTACJI PROJEKTOWEJ</w:t>
                  </w:r>
                </w:p>
              </w:tc>
            </w:tr>
            <w:tr w:rsidR="00B5590A" w14:paraId="45EBDF47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926C166" w14:textId="77777777" w:rsidR="00B5590A" w:rsidRDefault="00B5590A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ED620F2" w14:textId="77777777" w:rsidR="00B5590A" w:rsidRDefault="00B5590A">
                  <w:pPr>
                    <w:spacing w:line="1" w:lineRule="auto"/>
                    <w:jc w:val="both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7BADB46" w14:textId="77777777" w:rsidR="00B5590A" w:rsidRDefault="00B5590A">
                  <w:pPr>
                    <w:spacing w:line="1" w:lineRule="auto"/>
                    <w:jc w:val="both"/>
                  </w:pP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67AF3E8" w14:textId="77777777" w:rsidR="00B5590A" w:rsidRDefault="00B5590A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</w:p>
              </w:tc>
            </w:tr>
            <w:tr w:rsidR="00B5590A" w14:paraId="3578373A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4E17206" w14:textId="77777777" w:rsidR="00B5590A" w:rsidRDefault="00B5590A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7E011BE" w14:textId="77777777" w:rsidR="00B5590A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1)</w:t>
                  </w:r>
                </w:p>
              </w:tc>
              <w:tc>
                <w:tcPr>
                  <w:tcW w:w="10317" w:type="dxa"/>
                  <w:gridSpan w:val="2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A157D64" w14:textId="77777777" w:rsidR="00B5590A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Odbiór dokumentacji projektowej następuje zgodnie z postanowieniami i zobowiązaniami określonymi w Specyfikacji technicznej wykonania i odbioru prac projektowych oraz w Standardach technicznych w Energa-Operator S.A., w szczególności z Załącznikiem nr 36 „Standard techniczny projektowania i budowy sieci SN i nn”.</w:t>
                  </w:r>
                </w:p>
              </w:tc>
            </w:tr>
            <w:tr w:rsidR="00B5590A" w14:paraId="3CC149F0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FEB7400" w14:textId="77777777" w:rsidR="00B5590A" w:rsidRDefault="00B5590A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6CE0C39" w14:textId="77777777" w:rsidR="00B5590A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2)</w:t>
                  </w:r>
                </w:p>
              </w:tc>
              <w:tc>
                <w:tcPr>
                  <w:tcW w:w="10317" w:type="dxa"/>
                  <w:gridSpan w:val="2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9B7D9F3" w14:textId="77777777" w:rsidR="00B5590A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Zamawiający dopuszcza odbiór etapowy:</w:t>
                  </w:r>
                </w:p>
                <w:tbl>
                  <w:tblPr>
                    <w:tblOverlap w:val="never"/>
                    <w:tblW w:w="10275" w:type="dxa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360"/>
                    <w:gridCol w:w="9915"/>
                  </w:tblGrid>
                  <w:tr w:rsidR="00B5590A" w14:paraId="36A39313" w14:textId="77777777">
                    <w:tc>
                      <w:tcPr>
                        <w:tcW w:w="36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6D3100B0" w14:textId="77777777" w:rsidR="00B5590A" w:rsidRDefault="00000000">
                        <w:pPr>
                          <w:rPr>
                            <w:rFonts w:ascii="Tahoma" w:eastAsia="Tahoma" w:hAnsi="Tahoma" w:cs="Tahoma"/>
                            <w:color w:val="000000"/>
                          </w:rPr>
                        </w:pPr>
                        <w:r>
                          <w:rPr>
                            <w:rFonts w:ascii="Tahoma" w:eastAsia="Tahoma" w:hAnsi="Tahoma" w:cs="Tahoma"/>
                            <w:color w:val="000000"/>
                          </w:rPr>
                          <w:t>a)</w:t>
                        </w:r>
                      </w:p>
                    </w:tc>
                    <w:tc>
                      <w:tcPr>
                        <w:tcW w:w="99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0BF44FBC" w14:textId="77777777" w:rsidR="00B5590A" w:rsidRDefault="00000000">
                        <w:pPr>
                          <w:jc w:val="both"/>
                          <w:rPr>
                            <w:rFonts w:ascii="Tahoma" w:eastAsia="Tahoma" w:hAnsi="Tahoma" w:cs="Tahoma"/>
                            <w:color w:val="000000"/>
                          </w:rPr>
                        </w:pPr>
                        <w:r>
                          <w:rPr>
                            <w:rFonts w:ascii="Tahoma" w:eastAsia="Tahoma" w:hAnsi="Tahoma" w:cs="Tahoma"/>
                            <w:color w:val="000000"/>
                          </w:rPr>
                          <w:t>Etap 1 – przekazanie przez Wykonawcę uzgodnionych dwóch egzemplarzy projektu budowlanego i/lub projektu wykonawczego w wersji papierowej oraz jednego egzemplarza tytułów prawnych do nieruchomości w wersji papierowej dokumentacji projektowej wraz z wnioskiem o wydanie decyzji o pozwoleniu na budowę oraz kosztorysem inwestorskim i przedmiarem robót,</w:t>
                        </w:r>
                      </w:p>
                    </w:tc>
                  </w:tr>
                  <w:tr w:rsidR="00B5590A" w14:paraId="006D0A48" w14:textId="77777777">
                    <w:tc>
                      <w:tcPr>
                        <w:tcW w:w="36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3C4E0716" w14:textId="77777777" w:rsidR="00B5590A" w:rsidRDefault="00000000">
                        <w:pPr>
                          <w:rPr>
                            <w:rFonts w:ascii="Tahoma" w:eastAsia="Tahoma" w:hAnsi="Tahoma" w:cs="Tahoma"/>
                            <w:color w:val="000000"/>
                          </w:rPr>
                        </w:pPr>
                        <w:r>
                          <w:rPr>
                            <w:rFonts w:ascii="Tahoma" w:eastAsia="Tahoma" w:hAnsi="Tahoma" w:cs="Tahoma"/>
                            <w:color w:val="000000"/>
                          </w:rPr>
                          <w:t>b)</w:t>
                        </w:r>
                      </w:p>
                    </w:tc>
                    <w:tc>
                      <w:tcPr>
                        <w:tcW w:w="99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18729FE6" w14:textId="77777777" w:rsidR="00B5590A" w:rsidRDefault="00000000">
                        <w:pPr>
                          <w:jc w:val="both"/>
                          <w:rPr>
                            <w:rFonts w:ascii="Tahoma" w:eastAsia="Tahoma" w:hAnsi="Tahoma" w:cs="Tahoma"/>
                            <w:color w:val="000000"/>
                          </w:rPr>
                        </w:pPr>
                        <w:r>
                          <w:rPr>
                            <w:rFonts w:ascii="Tahoma" w:eastAsia="Tahoma" w:hAnsi="Tahoma" w:cs="Tahoma"/>
                            <w:color w:val="000000"/>
                          </w:rPr>
                          <w:t>Etap 2 – odbiór końcowy dokumentacji, zgodnie ze Standardami technicznymi w Energa-Operator S.A., w szczególności Załącznikiem nr 36 „Standard techniczny projektowania i budowy sieci SN i nn”.</w:t>
                        </w:r>
                      </w:p>
                    </w:tc>
                  </w:tr>
                </w:tbl>
                <w:p w14:paraId="723029D2" w14:textId="77777777" w:rsidR="00B5590A" w:rsidRDefault="00B5590A">
                  <w:pPr>
                    <w:spacing w:line="1" w:lineRule="auto"/>
                  </w:pPr>
                </w:p>
              </w:tc>
            </w:tr>
          </w:tbl>
          <w:p w14:paraId="5E3E49BD" w14:textId="77777777" w:rsidR="00B5590A" w:rsidRDefault="00B5590A">
            <w:pPr>
              <w:spacing w:line="1" w:lineRule="auto"/>
            </w:pPr>
          </w:p>
        </w:tc>
      </w:tr>
      <w:tr w:rsidR="00B5590A" w14:paraId="4CF422BB" w14:textId="77777777">
        <w:trPr>
          <w:hidden/>
        </w:trPr>
        <w:tc>
          <w:tcPr>
            <w:tcW w:w="111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666D4E" w14:textId="77777777" w:rsidR="00B5590A" w:rsidRDefault="00B5590A">
            <w:pPr>
              <w:rPr>
                <w:vanish/>
              </w:rPr>
            </w:pPr>
          </w:p>
          <w:tbl>
            <w:tblPr>
              <w:tblOverlap w:val="never"/>
              <w:tblW w:w="11021" w:type="dxa"/>
              <w:tblLayout w:type="fixed"/>
              <w:tblLook w:val="01E0" w:firstRow="1" w:lastRow="1" w:firstColumn="1" w:lastColumn="1" w:noHBand="0" w:noVBand="0"/>
            </w:tblPr>
            <w:tblGrid>
              <w:gridCol w:w="352"/>
              <w:gridCol w:w="352"/>
              <w:gridCol w:w="352"/>
              <w:gridCol w:w="9965"/>
            </w:tblGrid>
            <w:tr w:rsidR="00B5590A" w14:paraId="4C55077B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F7C007B" w14:textId="77777777" w:rsidR="00B5590A" w:rsidRDefault="00B5590A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32B62E6" w14:textId="77777777" w:rsidR="00B5590A" w:rsidRDefault="00B5590A">
                  <w:pPr>
                    <w:spacing w:line="1" w:lineRule="auto"/>
                    <w:jc w:val="both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27DE0E7" w14:textId="77777777" w:rsidR="00B5590A" w:rsidRDefault="00B5590A">
                  <w:pPr>
                    <w:spacing w:line="1" w:lineRule="auto"/>
                    <w:jc w:val="both"/>
                  </w:pP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229E577" w14:textId="77777777" w:rsidR="00B5590A" w:rsidRDefault="00B5590A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</w:p>
              </w:tc>
            </w:tr>
            <w:tr w:rsidR="00B5590A" w14:paraId="5ECCE07F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50CE042" w14:textId="77777777" w:rsidR="00B5590A" w:rsidRDefault="00000000">
                  <w:pP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  <w:t>E)</w:t>
                  </w:r>
                </w:p>
              </w:tc>
              <w:tc>
                <w:tcPr>
                  <w:tcW w:w="10669" w:type="dxa"/>
                  <w:gridSpan w:val="3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A04375F" w14:textId="77777777" w:rsidR="00B5590A" w:rsidRDefault="00000000">
                  <w:pPr>
                    <w:jc w:val="both"/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  <w:t>DOKUMENTY ODNIESIENIA</w:t>
                  </w:r>
                </w:p>
              </w:tc>
            </w:tr>
            <w:tr w:rsidR="00B5590A" w14:paraId="68F32037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4CD4FAF" w14:textId="77777777" w:rsidR="00B5590A" w:rsidRDefault="00B5590A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376EDD4" w14:textId="77777777" w:rsidR="00B5590A" w:rsidRDefault="00B5590A">
                  <w:pPr>
                    <w:spacing w:line="1" w:lineRule="auto"/>
                    <w:jc w:val="both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48E9E3C" w14:textId="77777777" w:rsidR="00B5590A" w:rsidRDefault="00B5590A">
                  <w:pPr>
                    <w:spacing w:line="1" w:lineRule="auto"/>
                    <w:jc w:val="both"/>
                  </w:pP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E590A75" w14:textId="77777777" w:rsidR="00B5590A" w:rsidRDefault="00B5590A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</w:p>
              </w:tc>
            </w:tr>
            <w:tr w:rsidR="00B5590A" w14:paraId="317F8803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227C59B" w14:textId="77777777" w:rsidR="00B5590A" w:rsidRDefault="00B5590A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AD4AD2A" w14:textId="77777777" w:rsidR="00B5590A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1)</w:t>
                  </w:r>
                </w:p>
              </w:tc>
              <w:tc>
                <w:tcPr>
                  <w:tcW w:w="10317" w:type="dxa"/>
                  <w:gridSpan w:val="2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C0406A4" w14:textId="77777777" w:rsidR="00B5590A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Przy realizacji prac projektowych Wykonawca zobowiązany jest do przestrzegania postanowień zawartych m.in. w:</w:t>
                  </w:r>
                </w:p>
              </w:tc>
            </w:tr>
            <w:tr w:rsidR="00B5590A" w14:paraId="74E5BA4B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491AB0B" w14:textId="77777777" w:rsidR="00B5590A" w:rsidRDefault="00B5590A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35B7134" w14:textId="77777777" w:rsidR="00B5590A" w:rsidRDefault="00B5590A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612B82C" w14:textId="77777777" w:rsidR="00B5590A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1.</w:t>
                  </w: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730597B" w14:textId="77777777" w:rsidR="00B5590A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 xml:space="preserve">Standardach technicznych w Energa-Operator S.A. dostępnych na stronie Zamawiającego. </w:t>
                  </w:r>
                  <w:r>
                    <w:rPr>
                      <w:rFonts w:ascii="Tahoma" w:eastAsia="Tahoma" w:hAnsi="Tahoma" w:cs="Tahoma"/>
                      <w:color w:val="000000"/>
                    </w:rPr>
                    <w:br/>
                    <w:t>Strona internetowa Zamawiającego:</w:t>
                  </w:r>
                  <w:r>
                    <w:rPr>
                      <w:rFonts w:ascii="Tahoma" w:eastAsia="Tahoma" w:hAnsi="Tahoma" w:cs="Tahoma"/>
                      <w:color w:val="000000"/>
                    </w:rPr>
                    <w:br/>
                    <w:t xml:space="preserve">https://energa-operator.pl/dokumenty-i-formularze/instrukcje-i-standardy </w:t>
                  </w:r>
                  <w:r>
                    <w:rPr>
                      <w:rFonts w:ascii="Tahoma" w:eastAsia="Tahoma" w:hAnsi="Tahoma" w:cs="Tahoma"/>
                      <w:color w:val="000000"/>
                    </w:rPr>
                    <w:br/>
                    <w:t xml:space="preserve">oraz </w:t>
                  </w:r>
                  <w:r>
                    <w:rPr>
                      <w:rFonts w:ascii="Tahoma" w:eastAsia="Tahoma" w:hAnsi="Tahoma" w:cs="Tahoma"/>
                      <w:color w:val="000000"/>
                    </w:rPr>
                    <w:br/>
                    <w:t>http:// bip.energa-operator.pl.</w:t>
                  </w:r>
                </w:p>
              </w:tc>
            </w:tr>
            <w:tr w:rsidR="00B5590A" w14:paraId="6CAE2E89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C28BDB1" w14:textId="77777777" w:rsidR="00B5590A" w:rsidRDefault="00B5590A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201FF40" w14:textId="77777777" w:rsidR="00B5590A" w:rsidRDefault="00B5590A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1AA0CD3" w14:textId="77777777" w:rsidR="00B5590A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2.</w:t>
                  </w: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3BAB492" w14:textId="77777777" w:rsidR="00B5590A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Aktualnych Wytycznych dla Wykonawców opracowanych na podstawie „Procedury nabywania praw do nieruchomości dla istniejących i projektowanych urządzeń elektroenergetycznych” dostępnych w siedzibie Zamawiającego.</w:t>
                  </w:r>
                </w:p>
              </w:tc>
            </w:tr>
            <w:tr w:rsidR="00B5590A" w14:paraId="043920D9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13C3461" w14:textId="77777777" w:rsidR="00B5590A" w:rsidRDefault="00B5590A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DB25BC2" w14:textId="77777777" w:rsidR="00B5590A" w:rsidRDefault="00B5590A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E76F852" w14:textId="77777777" w:rsidR="00B5590A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3.</w:t>
                  </w: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5212946" w14:textId="77777777" w:rsidR="00B5590A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Ustawie z dnia 7 lipca 1994 r. - Prawo budowlane (Dz.U. z 1994 r. nr 89 poz. 414, z późn. zm.) oraz normach branżowych.</w:t>
                  </w:r>
                </w:p>
              </w:tc>
            </w:tr>
            <w:tr w:rsidR="00B5590A" w14:paraId="484DC520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EADE413" w14:textId="77777777" w:rsidR="00B5590A" w:rsidRDefault="00B5590A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0136C12" w14:textId="77777777" w:rsidR="00B5590A" w:rsidRDefault="00B5590A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425A6BC" w14:textId="77777777" w:rsidR="00B5590A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4.</w:t>
                  </w: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37A5CFA" w14:textId="77777777" w:rsidR="00B5590A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Rozporządzeniu Ministra Rozwoju z dnia 11 września 2020 r. w sprawie szczegółowego zakresu i formy projektu budowlanego (Dz.U. z 2020 r. poz. 1609, z późn. zm.).</w:t>
                  </w:r>
                </w:p>
              </w:tc>
            </w:tr>
            <w:tr w:rsidR="00B5590A" w14:paraId="7CE141E3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A904273" w14:textId="77777777" w:rsidR="00B5590A" w:rsidRDefault="00B5590A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B523036" w14:textId="77777777" w:rsidR="00B5590A" w:rsidRDefault="00B5590A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B1059D0" w14:textId="77777777" w:rsidR="00B5590A" w:rsidRDefault="00B5590A">
                  <w:pPr>
                    <w:spacing w:line="1" w:lineRule="auto"/>
                  </w:pP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D52645F" w14:textId="77777777" w:rsidR="00B5590A" w:rsidRDefault="00B5590A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</w:p>
              </w:tc>
            </w:tr>
          </w:tbl>
          <w:p w14:paraId="68A99633" w14:textId="77777777" w:rsidR="00B5590A" w:rsidRDefault="00B5590A">
            <w:pPr>
              <w:spacing w:line="1" w:lineRule="auto"/>
            </w:pPr>
          </w:p>
        </w:tc>
      </w:tr>
      <w:tr w:rsidR="00B5590A" w14:paraId="2B887846" w14:textId="77777777">
        <w:trPr>
          <w:hidden/>
        </w:trPr>
        <w:tc>
          <w:tcPr>
            <w:tcW w:w="111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E5319B" w14:textId="77777777" w:rsidR="00B5590A" w:rsidRDefault="00B5590A">
            <w:pPr>
              <w:rPr>
                <w:vanish/>
              </w:rPr>
            </w:pPr>
          </w:p>
          <w:tbl>
            <w:tblPr>
              <w:tblOverlap w:val="never"/>
              <w:tblW w:w="10961" w:type="dxa"/>
              <w:tblBorders>
                <w:left w:val="single" w:sz="6" w:space="0" w:color="808080"/>
                <w:bottom w:val="single" w:sz="6" w:space="0" w:color="808080"/>
                <w:right w:val="single" w:sz="6" w:space="0" w:color="808080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0961"/>
            </w:tblGrid>
            <w:tr w:rsidR="00B5590A" w14:paraId="76350140" w14:textId="77777777">
              <w:tc>
                <w:tcPr>
                  <w:tcW w:w="10961" w:type="dxa"/>
                  <w:tcBorders>
                    <w:top w:val="single" w:sz="6" w:space="0" w:color="808080"/>
                    <w:left w:val="single" w:sz="6" w:space="0" w:color="808080"/>
                    <w:bottom w:val="single" w:sz="6" w:space="0" w:color="808080"/>
                    <w:right w:val="single" w:sz="6" w:space="0" w:color="808080"/>
                  </w:tcBorders>
                  <w:shd w:val="clear" w:color="auto" w:fill="80808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FACE0B4" w14:textId="77777777" w:rsidR="00B5590A" w:rsidRDefault="00000000">
                  <w:pPr>
                    <w:shd w:val="clear" w:color="auto" w:fill="808080"/>
                    <w:jc w:val="center"/>
                    <w:rPr>
                      <w:rFonts w:ascii="Tahoma" w:eastAsia="Tahoma" w:hAnsi="Tahoma" w:cs="Tahoma"/>
                      <w:b/>
                      <w:bCs/>
                      <w:color w:val="FFFFFF"/>
                      <w:sz w:val="22"/>
                      <w:szCs w:val="22"/>
                    </w:rPr>
                  </w:pPr>
                  <w:r>
                    <w:rPr>
                      <w:rFonts w:ascii="Tahoma" w:eastAsia="Tahoma" w:hAnsi="Tahoma" w:cs="Tahoma"/>
                      <w:b/>
                      <w:bCs/>
                      <w:color w:val="FFFFFF"/>
                      <w:sz w:val="22"/>
                      <w:szCs w:val="22"/>
                    </w:rPr>
                    <w:t>ZAŁĄCZNIKI</w:t>
                  </w:r>
                </w:p>
              </w:tc>
            </w:tr>
            <w:tr w:rsidR="00B5590A" w14:paraId="4668FD22" w14:textId="77777777">
              <w:tc>
                <w:tcPr>
                  <w:tcW w:w="10961" w:type="dxa"/>
                  <w:tcBorders>
                    <w:top w:val="single" w:sz="6" w:space="0" w:color="808080"/>
                    <w:left w:val="single" w:sz="6" w:space="0" w:color="808080"/>
                    <w:bottom w:val="single" w:sz="6" w:space="0" w:color="808080"/>
                    <w:right w:val="single" w:sz="6" w:space="0" w:color="80808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Overlap w:val="never"/>
                    <w:tblW w:w="10921" w:type="dxa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10921"/>
                  </w:tblGrid>
                  <w:tr w:rsidR="00B5590A" w14:paraId="3F7525C9" w14:textId="77777777">
                    <w:tc>
                      <w:tcPr>
                        <w:tcW w:w="10961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tbl>
                        <w:tblPr>
                          <w:tblOverlap w:val="never"/>
                          <w:tblW w:w="10961" w:type="dxa"/>
                          <w:tblLayout w:type="fixed"/>
                          <w:tblCellMar>
                            <w:left w:w="0" w:type="dxa"/>
                            <w:right w:w="0" w:type="dxa"/>
                          </w:tblCellMar>
                          <w:tblLook w:val="01E0" w:firstRow="1" w:lastRow="1" w:firstColumn="1" w:lastColumn="1" w:noHBand="0" w:noVBand="0"/>
                        </w:tblPr>
                        <w:tblGrid>
                          <w:gridCol w:w="10961"/>
                        </w:tblGrid>
                        <w:tr w:rsidR="00B5590A" w14:paraId="7AFB7033" w14:textId="77777777">
                          <w:tc>
                            <w:tcPr>
                              <w:tcW w:w="10961" w:type="dxa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14:paraId="6A7DE65D" w14:textId="77777777" w:rsidR="00B5590A" w:rsidRDefault="00B5590A">
                              <w:pPr>
                                <w:spacing w:line="1" w:lineRule="auto"/>
                              </w:pPr>
                            </w:p>
                          </w:tc>
                        </w:tr>
                      </w:tbl>
                      <w:p w14:paraId="1B0C3C61" w14:textId="77777777" w:rsidR="00B5590A" w:rsidRDefault="00B5590A">
                        <w:pPr>
                          <w:spacing w:line="1" w:lineRule="auto"/>
                        </w:pPr>
                      </w:p>
                    </w:tc>
                  </w:tr>
                </w:tbl>
                <w:p w14:paraId="0C3773FA" w14:textId="77777777" w:rsidR="00B5590A" w:rsidRDefault="00B5590A">
                  <w:pPr>
                    <w:spacing w:line="1" w:lineRule="auto"/>
                  </w:pPr>
                </w:p>
              </w:tc>
            </w:tr>
          </w:tbl>
          <w:p w14:paraId="44C3EDD9" w14:textId="77777777" w:rsidR="00B5590A" w:rsidRDefault="00B5590A">
            <w:pPr>
              <w:spacing w:line="1" w:lineRule="auto"/>
            </w:pPr>
          </w:p>
        </w:tc>
      </w:tr>
    </w:tbl>
    <w:p w14:paraId="2D7AD220" w14:textId="77777777" w:rsidR="00DF1A5F" w:rsidRDefault="00DF1A5F"/>
    <w:sectPr w:rsidR="00DF1A5F" w:rsidSect="00B5590A">
      <w:footerReference w:type="default" r:id="rId8"/>
      <w:headerReference w:type="first" r:id="rId9"/>
      <w:pgSz w:w="11905" w:h="16837"/>
      <w:pgMar w:top="360" w:right="360" w:bottom="360" w:left="360" w:header="360" w:footer="36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D3E352" w14:textId="77777777" w:rsidR="00DF1A5F" w:rsidRDefault="00DF1A5F" w:rsidP="00B5590A">
      <w:r>
        <w:separator/>
      </w:r>
    </w:p>
  </w:endnote>
  <w:endnote w:type="continuationSeparator" w:id="0">
    <w:p w14:paraId="5D815A46" w14:textId="77777777" w:rsidR="00DF1A5F" w:rsidRDefault="00DF1A5F" w:rsidP="00B559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140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1400"/>
    </w:tblGrid>
    <w:tr w:rsidR="00B5590A" w14:paraId="3B25F225" w14:textId="77777777">
      <w:trPr>
        <w:trHeight w:val="566"/>
        <w:hidden/>
      </w:trPr>
      <w:tc>
        <w:tcPr>
          <w:tcW w:w="11400" w:type="dxa"/>
        </w:tcPr>
        <w:p w14:paraId="763D9EC5" w14:textId="77777777" w:rsidR="00B5590A" w:rsidRDefault="00B5590A">
          <w:pPr>
            <w:rPr>
              <w:vanish/>
            </w:rPr>
          </w:pPr>
        </w:p>
        <w:tbl>
          <w:tblPr>
            <w:tblOverlap w:val="never"/>
            <w:tblW w:w="10961" w:type="dxa"/>
            <w:tblLayout w:type="fixed"/>
            <w:tblLook w:val="01E0" w:firstRow="1" w:lastRow="1" w:firstColumn="1" w:lastColumn="1" w:noHBand="0" w:noVBand="0"/>
          </w:tblPr>
          <w:tblGrid>
            <w:gridCol w:w="10961"/>
          </w:tblGrid>
          <w:tr w:rsidR="00B5590A" w14:paraId="362B1876" w14:textId="77777777">
            <w:tc>
              <w:tcPr>
                <w:tcW w:w="10961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tbl>
                <w:tblPr>
                  <w:tblOverlap w:val="never"/>
                  <w:tblW w:w="10961" w:type="dxa"/>
                  <w:tblLayout w:type="fixed"/>
                  <w:tblCellMar>
                    <w:left w:w="0" w:type="dxa"/>
                    <w:right w:w="0" w:type="dxa"/>
                  </w:tblCellMar>
                  <w:tblLook w:val="01E0" w:firstRow="1" w:lastRow="1" w:firstColumn="1" w:lastColumn="1" w:noHBand="0" w:noVBand="0"/>
                </w:tblPr>
                <w:tblGrid>
                  <w:gridCol w:w="10961"/>
                </w:tblGrid>
                <w:tr w:rsidR="00B5590A" w14:paraId="7C6238C4" w14:textId="77777777">
                  <w:tc>
                    <w:tcPr>
                      <w:tcW w:w="10961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14:paraId="3500D7C4" w14:textId="77777777" w:rsidR="00B5590A" w:rsidRDefault="00000000">
                      <w:r>
                        <w:rPr>
                          <w:rFonts w:ascii="Tahoma" w:eastAsia="Tahoma" w:hAnsi="Tahoma" w:cs="Tahoma"/>
                          <w:color w:val="000000"/>
                          <w:sz w:val="16"/>
                          <w:szCs w:val="16"/>
                        </w:rPr>
                        <w:t>Specyfikacja techniczna wykonania i odbioru prac projektowych: Opracował: Adriana Naczk, tel.: ...................</w:t>
                      </w:r>
                    </w:p>
                  </w:tc>
                </w:tr>
              </w:tbl>
              <w:p w14:paraId="5F28AABE" w14:textId="77777777" w:rsidR="00B5590A" w:rsidRDefault="00B5590A">
                <w:pPr>
                  <w:spacing w:line="1" w:lineRule="auto"/>
                </w:pPr>
              </w:p>
            </w:tc>
          </w:tr>
        </w:tbl>
        <w:p w14:paraId="2E562DC0" w14:textId="77777777" w:rsidR="00B5590A" w:rsidRDefault="00B5590A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01F6C8" w14:textId="77777777" w:rsidR="00DF1A5F" w:rsidRDefault="00DF1A5F" w:rsidP="00B5590A">
      <w:r>
        <w:separator/>
      </w:r>
    </w:p>
  </w:footnote>
  <w:footnote w:type="continuationSeparator" w:id="0">
    <w:p w14:paraId="24BC1C7F" w14:textId="77777777" w:rsidR="00DF1A5F" w:rsidRDefault="00DF1A5F" w:rsidP="00B559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2DA3D6" w14:textId="77777777" w:rsidR="00B5590A" w:rsidRDefault="00B5590A"/>
  <w:tbl>
    <w:tblPr>
      <w:tblW w:w="1140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1400"/>
    </w:tblGrid>
    <w:tr w:rsidR="00B5590A" w14:paraId="4F7E8A90" w14:textId="77777777">
      <w:trPr>
        <w:trHeight w:val="1133"/>
        <w:hidden/>
      </w:trPr>
      <w:tc>
        <w:tcPr>
          <w:tcW w:w="11400" w:type="dxa"/>
        </w:tcPr>
        <w:p w14:paraId="04F31D1E" w14:textId="77777777" w:rsidR="00B5590A" w:rsidRDefault="00B5590A">
          <w:pPr>
            <w:rPr>
              <w:vanish/>
            </w:rPr>
          </w:pPr>
        </w:p>
        <w:tbl>
          <w:tblPr>
            <w:tblOverlap w:val="never"/>
            <w:tblW w:w="10961" w:type="dxa"/>
            <w:tbl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blBorders>
            <w:tblLayout w:type="fixed"/>
            <w:tblLook w:val="01E0" w:firstRow="1" w:lastRow="1" w:firstColumn="1" w:lastColumn="1" w:noHBand="0" w:noVBand="0"/>
          </w:tblPr>
          <w:tblGrid>
            <w:gridCol w:w="3691"/>
            <w:gridCol w:w="3691"/>
            <w:gridCol w:w="3579"/>
          </w:tblGrid>
          <w:tr w:rsidR="00B5590A" w14:paraId="2F00137B" w14:textId="77777777">
            <w:tc>
              <w:tcPr>
                <w:tcW w:w="3691" w:type="dxa"/>
                <w:vMerge w:val="restart"/>
                <w:tcBorders>
                  <w:top w:val="single" w:sz="6" w:space="0" w:color="808080"/>
                  <w:left w:val="single" w:sz="6" w:space="0" w:color="808080"/>
                  <w:bottom w:val="single" w:sz="6" w:space="0" w:color="808080"/>
                  <w:right w:val="single" w:sz="6" w:space="0" w:color="808080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14:paraId="7DB0A93D" w14:textId="07259C03" w:rsidR="00B5590A" w:rsidRDefault="00AF50C6">
                <w:r>
                  <w:rPr>
                    <w:noProof/>
                  </w:rPr>
                  <mc:AlternateContent>
                    <mc:Choice Requires="wps">
                      <w:drawing>
                        <wp:anchor distT="0" distB="0" distL="114300" distR="114300" simplePos="0" relativeHeight="251657728" behindDoc="0" locked="0" layoutInCell="1" allowOverlap="1" wp14:anchorId="679E1476" wp14:editId="2F450D8D">
                          <wp:simplePos x="0" y="0"/>
                          <wp:positionH relativeFrom="column">
                            <wp:posOffset>0</wp:posOffset>
                          </wp:positionH>
                          <wp:positionV relativeFrom="paragraph">
                            <wp:posOffset>0</wp:posOffset>
                          </wp:positionV>
                          <wp:extent cx="635000" cy="635000"/>
                          <wp:effectExtent l="0" t="0" r="3175" b="3175"/>
                          <wp:wrapNone/>
                          <wp:docPr id="437886206" name="AutoShape 2" hidden="1"/>
                          <wp:cNvGraphicFramePr>
                            <a:graphicFrameLocks xmlns:a="http://schemas.openxmlformats.org/drawingml/2006/main" noSelect="1" noChangeAspect="1"/>
                          </wp:cNvGraphicFramePr>
                          <a:graphic xmlns:a="http://schemas.openxmlformats.org/drawingml/2006/main">
                            <a:graphicData uri="http://schemas.microsoft.com/office/word/2010/wordprocessingShape">
                              <wps:wsp>
                                <wps:cNvSpPr>
                                  <a:spLocks noSelect="1" noChangeAspect="1" noChangeArrowheads="1"/>
                                </wps:cNvSpPr>
                                <wps:spPr bwMode="auto">
                                  <a:xfrm>
                                    <a:off x="0" y="0"/>
                                    <a:ext cx="635000" cy="635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a:graphicData>
                          </a:graphic>
                          <wp14:sizeRelH relativeFrom="page">
                            <wp14:pctWidth>0</wp14:pctWidth>
                          </wp14:sizeRelH>
                          <wp14:sizeRelV relativeFrom="page">
                            <wp14:pctHeight>0</wp14:pctHeight>
                          </wp14:sizeRelV>
                        </wp:anchor>
                      </w:drawing>
                    </mc:Choice>
                    <mc:Fallback>
                      <w:pict>
                        <v:rect w14:anchorId="2F9B660A" id="AutoShape 2" o:spid="_x0000_s1026" style="position:absolute;margin-left:0;margin-top:0;width:50pt;height:50pt;z-index:25165772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" filled="f" stroked="f">
                          <o:lock v:ext="edit" aspectratio="t" selection="t"/>
                        </v:rect>
                      </w:pict>
                    </mc:Fallback>
                  </mc:AlternateContent>
                </w:r>
                <w:r>
                  <w:rPr>
                    <w:noProof/>
                  </w:rPr>
                  <w:drawing>
                    <wp:inline distT="0" distB="0" distL="0" distR="0" wp14:anchorId="3683E0B7" wp14:editId="3B030BB1">
                      <wp:extent cx="1800225" cy="542925"/>
                      <wp:effectExtent l="0" t="0" r="0" b="0"/>
                      <wp:docPr id="3" name="Obraz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3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800225" cy="5429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3691" w:type="dxa"/>
                <w:tcBorders>
                  <w:top w:val="single" w:sz="6" w:space="0" w:color="808080"/>
                  <w:left w:val="single" w:sz="6" w:space="0" w:color="808080"/>
                  <w:right w:val="single" w:sz="6" w:space="0" w:color="808080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  <w:vAlign w:val="bottom"/>
              </w:tcPr>
              <w:p w14:paraId="7D5982D7" w14:textId="77777777" w:rsidR="00B5590A" w:rsidRDefault="00000000">
                <w:pPr>
                  <w:jc w:val="center"/>
                  <w:rPr>
                    <w:rFonts w:ascii="Tahoma" w:eastAsia="Tahoma" w:hAnsi="Tahoma" w:cs="Tahoma"/>
                    <w:color w:val="808080"/>
                  </w:rPr>
                </w:pPr>
                <w:r>
                  <w:rPr>
                    <w:rFonts w:ascii="Tahoma" w:eastAsia="Tahoma" w:hAnsi="Tahoma" w:cs="Tahoma"/>
                    <w:color w:val="808080"/>
                  </w:rPr>
                  <w:t>Energa-Operator S.A. z Oddziałem w Gdańsku z siedzibą w Gdańsku przy ul. Marynarki Polskiej 130, 80-557 Gdańsk,</w:t>
                </w:r>
              </w:p>
            </w:tc>
            <w:tc>
              <w:tcPr>
                <w:tcW w:w="3579" w:type="dxa"/>
                <w:tcBorders>
                  <w:top w:val="single" w:sz="6" w:space="0" w:color="808080"/>
                  <w:left w:val="single" w:sz="6" w:space="0" w:color="808080"/>
                  <w:bottom w:val="single" w:sz="6" w:space="0" w:color="808080"/>
                  <w:right w:val="single" w:sz="6" w:space="0" w:color="808080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  <w:vAlign w:val="center"/>
              </w:tcPr>
              <w:p w14:paraId="6DFD71B5" w14:textId="77777777" w:rsidR="00B5590A" w:rsidRDefault="00000000">
                <w:pPr>
                  <w:jc w:val="center"/>
                  <w:rPr>
                    <w:rFonts w:ascii="Tahoma" w:eastAsia="Tahoma" w:hAnsi="Tahoma" w:cs="Tahoma"/>
                    <w:b/>
                    <w:bCs/>
                    <w:color w:val="808080"/>
                    <w:sz w:val="16"/>
                    <w:szCs w:val="16"/>
                  </w:rPr>
                </w:pPr>
                <w:r>
                  <w:rPr>
                    <w:rFonts w:ascii="Tahoma" w:eastAsia="Tahoma" w:hAnsi="Tahoma" w:cs="Tahoma"/>
                    <w:b/>
                    <w:bCs/>
                    <w:color w:val="808080"/>
                    <w:sz w:val="16"/>
                    <w:szCs w:val="16"/>
                  </w:rPr>
                  <w:t>NUMER IDENTYFIKACYJNY ZADANIA</w:t>
                </w:r>
              </w:p>
            </w:tc>
          </w:tr>
          <w:tr w:rsidR="00B5590A" w14:paraId="585DDC76" w14:textId="77777777">
            <w:tc>
              <w:tcPr>
                <w:tcW w:w="3691" w:type="dxa"/>
                <w:vMerge/>
                <w:tcBorders>
                  <w:top w:val="single" w:sz="6" w:space="0" w:color="808080"/>
                  <w:left w:val="single" w:sz="6" w:space="0" w:color="808080"/>
                  <w:bottom w:val="single" w:sz="6" w:space="0" w:color="808080"/>
                  <w:right w:val="single" w:sz="6" w:space="0" w:color="808080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14:paraId="30F830B9" w14:textId="77777777" w:rsidR="00B5590A" w:rsidRDefault="00B5590A">
                <w:pPr>
                  <w:spacing w:line="1" w:lineRule="auto"/>
                </w:pPr>
              </w:p>
            </w:tc>
            <w:tc>
              <w:tcPr>
                <w:tcW w:w="3691" w:type="dxa"/>
                <w:tcBorders>
                  <w:left w:val="single" w:sz="6" w:space="0" w:color="808080"/>
                  <w:bottom w:val="single" w:sz="6" w:space="0" w:color="808080"/>
                  <w:right w:val="single" w:sz="6" w:space="0" w:color="808080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14:paraId="3C71F748" w14:textId="77777777" w:rsidR="00B5590A" w:rsidRDefault="00000000">
                <w:pPr>
                  <w:jc w:val="center"/>
                  <w:rPr>
                    <w:rFonts w:ascii="Tahoma" w:eastAsia="Tahoma" w:hAnsi="Tahoma" w:cs="Tahoma"/>
                    <w:color w:val="808080"/>
                    <w:sz w:val="16"/>
                    <w:szCs w:val="16"/>
                  </w:rPr>
                </w:pPr>
                <w:r>
                  <w:rPr>
                    <w:rFonts w:ascii="Tahoma" w:eastAsia="Tahoma" w:hAnsi="Tahoma" w:cs="Tahoma"/>
                    <w:color w:val="808080"/>
                    <w:sz w:val="16"/>
                    <w:szCs w:val="16"/>
                  </w:rPr>
                  <w:t>Rejon Dystrybucji w Wejherowie, Dział Zarządzania Inwestycjami ( 36MZI )</w:t>
                </w:r>
              </w:p>
            </w:tc>
            <w:tc>
              <w:tcPr>
                <w:tcW w:w="3579" w:type="dxa"/>
                <w:tcBorders>
                  <w:top w:val="single" w:sz="6" w:space="0" w:color="808080"/>
                  <w:left w:val="single" w:sz="6" w:space="0" w:color="808080"/>
                  <w:bottom w:val="single" w:sz="6" w:space="0" w:color="808080"/>
                  <w:right w:val="single" w:sz="6" w:space="0" w:color="808080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  <w:vAlign w:val="center"/>
              </w:tcPr>
              <w:p w14:paraId="7B286955" w14:textId="77777777" w:rsidR="00B5590A" w:rsidRDefault="00000000">
                <w:pPr>
                  <w:jc w:val="center"/>
                  <w:rPr>
                    <w:rFonts w:ascii="Tahoma" w:eastAsia="Tahoma" w:hAnsi="Tahoma" w:cs="Tahoma"/>
                    <w:color w:val="808080"/>
                  </w:rPr>
                </w:pPr>
                <w:r>
                  <w:rPr>
                    <w:rFonts w:ascii="Tahoma" w:eastAsia="Tahoma" w:hAnsi="Tahoma" w:cs="Tahoma"/>
                    <w:color w:val="808080"/>
                  </w:rPr>
                  <w:t>OBI/36/2603863</w:t>
                </w:r>
              </w:p>
            </w:tc>
          </w:tr>
        </w:tbl>
        <w:p w14:paraId="23DF7B01" w14:textId="77777777" w:rsidR="00B5590A" w:rsidRDefault="00B5590A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590A"/>
    <w:rsid w:val="005066CE"/>
    <w:rsid w:val="00AF50C6"/>
    <w:rsid w:val="00B5590A"/>
    <w:rsid w:val="00DF1A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ED58CC"/>
  <w15:docId w15:val="{A5B289A4-568D-4A3C-B0C3-202687D77C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pistreci4">
    <w:name w:val="toc 4"/>
    <w:autoRedefine/>
    <w:semiHidden/>
    <w:rsid w:val="009B3C8F"/>
  </w:style>
  <w:style w:type="character" w:styleId="Hipercze">
    <w:name w:val="Hyperlink"/>
    <w:rsid w:val="00B5590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948</Words>
  <Characters>5694</Characters>
  <Application>Microsoft Office Word</Application>
  <DocSecurity>0</DocSecurity>
  <Lines>47</Lines>
  <Paragraphs>13</Paragraphs>
  <ScaleCrop>false</ScaleCrop>
  <Company/>
  <LinksUpToDate>false</LinksUpToDate>
  <CharactersWithSpaces>6629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Naczk Adriana</dc:creator>
  <cp:keywords/>
  <dc:description/>
  <cp:lastModifiedBy>Naczk Adriana</cp:lastModifiedBy>
  <cp:revision>2</cp:revision>
  <dcterms:created xsi:type="dcterms:W3CDTF">2026-08-26T08:37:00Z</dcterms:created>
  <dcterms:modified xsi:type="dcterms:W3CDTF">2026-08-26T08:37:00Z</dcterms:modified>
</cp:coreProperties>
</file>